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FE" w:rsidRDefault="00C30AFE" w:rsidP="00C30AFE">
      <w:pPr>
        <w:ind w:firstLine="0"/>
        <w:jc w:val="center"/>
        <w:rPr>
          <w:rFonts w:asciiTheme="majorBidi" w:hAnsiTheme="majorBidi" w:cs="B Mitra"/>
          <w:b/>
          <w:bCs/>
          <w:sz w:val="32"/>
          <w:szCs w:val="32"/>
          <w:lang w:bidi="fa-IR"/>
        </w:rPr>
      </w:pPr>
    </w:p>
    <w:p w:rsidR="00C30AFE" w:rsidRDefault="00C30AFE" w:rsidP="00C30AFE">
      <w:pPr>
        <w:ind w:firstLine="0"/>
        <w:jc w:val="both"/>
        <w:rPr>
          <w:rFonts w:cs="B Mitra" w:hint="cs"/>
          <w:sz w:val="32"/>
          <w:szCs w:val="32"/>
          <w:rtl/>
          <w:lang w:bidi="fa-IR"/>
        </w:rPr>
      </w:pPr>
    </w:p>
    <w:p w:rsidR="00C30AFE" w:rsidRDefault="00C30AFE" w:rsidP="00C30AFE">
      <w:pPr>
        <w:ind w:firstLine="0"/>
        <w:jc w:val="center"/>
        <w:rPr>
          <w:rFonts w:cs="B Mitra" w:hint="cs"/>
          <w:sz w:val="32"/>
          <w:szCs w:val="32"/>
          <w:rtl/>
          <w:lang w:bidi="fa-IR"/>
        </w:rPr>
      </w:pPr>
      <w:r>
        <w:rPr>
          <w:rFonts w:cs="B Mitra"/>
          <w:noProof/>
          <w:sz w:val="32"/>
          <w:szCs w:val="32"/>
          <w:lang w:bidi="fa-IR"/>
        </w:rPr>
        <w:drawing>
          <wp:inline distT="0" distB="0" distL="0" distR="0">
            <wp:extent cx="5943600" cy="5553075"/>
            <wp:effectExtent l="0" t="0" r="0" b="9525"/>
            <wp:docPr id="2" name="Picture 2" descr="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553075"/>
                    </a:xfrm>
                    <a:prstGeom prst="rect">
                      <a:avLst/>
                    </a:prstGeom>
                    <a:noFill/>
                    <a:ln>
                      <a:noFill/>
                    </a:ln>
                  </pic:spPr>
                </pic:pic>
              </a:graphicData>
            </a:graphic>
          </wp:inline>
        </w:drawing>
      </w:r>
    </w:p>
    <w:p w:rsidR="00C30AFE" w:rsidRDefault="00C30AFE" w:rsidP="00C30AFE">
      <w:pPr>
        <w:jc w:val="center"/>
        <w:rPr>
          <w:rFonts w:cs="B Mitra" w:hint="cs"/>
          <w:sz w:val="32"/>
          <w:szCs w:val="32"/>
          <w:rtl/>
          <w:lang w:bidi="fa-IR"/>
        </w:rPr>
      </w:pPr>
    </w:p>
    <w:p w:rsidR="00C30AFE" w:rsidRDefault="00C30AFE" w:rsidP="00C30AFE">
      <w:pPr>
        <w:ind w:firstLine="0"/>
        <w:jc w:val="both"/>
        <w:rPr>
          <w:rFonts w:cs="B Mitra" w:hint="cs"/>
          <w:sz w:val="32"/>
          <w:szCs w:val="32"/>
          <w:rtl/>
          <w:lang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rtl/>
          <w:lang w:eastAsia="zh-CN" w:bidi="fa-IR"/>
        </w:rPr>
      </w:pPr>
      <w:r>
        <w:rPr>
          <w:rFonts w:ascii="Times New Roman" w:eastAsia="SimSun" w:hAnsi="Times New Roman" w:cs="B Mitra"/>
          <w:b/>
          <w:noProof/>
          <w:color w:val="000000"/>
          <w:sz w:val="40"/>
          <w:szCs w:val="40"/>
          <w:lang w:bidi="fa-IR"/>
        </w:rPr>
        <w:lastRenderedPageBreak/>
        <w:drawing>
          <wp:inline distT="0" distB="0" distL="0" distR="0">
            <wp:extent cx="923925" cy="1200150"/>
            <wp:effectExtent l="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200150"/>
                    </a:xfrm>
                    <a:prstGeom prst="rect">
                      <a:avLst/>
                    </a:prstGeom>
                    <a:noFill/>
                    <a:ln>
                      <a:noFill/>
                    </a:ln>
                  </pic:spPr>
                </pic:pic>
              </a:graphicData>
            </a:graphic>
          </wp:inline>
        </w:drawing>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32"/>
          <w:szCs w:val="32"/>
          <w:rtl/>
          <w:lang w:eastAsia="zh-CN" w:bidi="fa-IR"/>
        </w:rPr>
      </w:pPr>
      <w:r>
        <w:rPr>
          <w:rFonts w:ascii="Times New Roman" w:eastAsia="SimSun" w:hAnsi="Times New Roman" w:cs="B Mitra" w:hint="cs"/>
          <w:bCs/>
          <w:color w:val="000000"/>
          <w:sz w:val="32"/>
          <w:szCs w:val="32"/>
          <w:rtl/>
          <w:lang w:eastAsia="zh-CN" w:bidi="fa-IR"/>
        </w:rPr>
        <w:t>دانشگاه آزاد اسلامی</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4"/>
          <w:szCs w:val="24"/>
          <w:rtl/>
          <w:lang w:eastAsia="zh-CN" w:bidi="fa-IR"/>
        </w:rPr>
      </w:pPr>
      <w:r>
        <w:rPr>
          <w:rFonts w:ascii="Times New Roman" w:eastAsia="SimSun" w:hAnsi="Times New Roman" w:cs="B Mitra" w:hint="cs"/>
          <w:bCs/>
          <w:color w:val="000000"/>
          <w:sz w:val="24"/>
          <w:szCs w:val="24"/>
          <w:rtl/>
          <w:lang w:eastAsia="zh-CN" w:bidi="fa-IR"/>
        </w:rPr>
        <w:t>واحد تهران جنوب</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r>
        <w:rPr>
          <w:rFonts w:ascii="Times New Roman" w:eastAsia="SimSun" w:hAnsi="Times New Roman" w:cs="B Mitra" w:hint="cs"/>
          <w:bCs/>
          <w:color w:val="000000"/>
          <w:sz w:val="28"/>
          <w:szCs w:val="28"/>
          <w:rtl/>
          <w:lang w:eastAsia="zh-CN" w:bidi="fa-IR"/>
        </w:rPr>
        <w:t xml:space="preserve">دانشکده فنی </w:t>
      </w:r>
    </w:p>
    <w:p w:rsidR="00C30AFE" w:rsidRDefault="00C30AFE" w:rsidP="00C30AFE">
      <w:pPr>
        <w:bidi/>
        <w:spacing w:before="0" w:beforeAutospacing="0" w:line="240" w:lineRule="auto"/>
        <w:ind w:firstLine="0"/>
        <w:jc w:val="center"/>
        <w:rPr>
          <w:rFonts w:ascii="Times New Roman" w:eastAsia="SimSun" w:hAnsi="Times New Roman" w:cs="B Mitra" w:hint="cs"/>
          <w:bCs/>
          <w:color w:val="000000"/>
          <w:sz w:val="36"/>
          <w:szCs w:val="36"/>
          <w:rtl/>
          <w:lang w:eastAsia="zh-CN" w:bidi="fa-IR"/>
        </w:rPr>
      </w:pPr>
      <w:r>
        <w:rPr>
          <w:rFonts w:ascii="Times New Roman" w:eastAsia="SimSun" w:hAnsi="Times New Roman" w:cs="B Mitra" w:hint="cs"/>
          <w:bCs/>
          <w:color w:val="000000"/>
          <w:sz w:val="36"/>
          <w:szCs w:val="36"/>
          <w:rtl/>
          <w:lang w:eastAsia="zh-CN" w:bidi="fa-IR"/>
        </w:rPr>
        <w:t>پایان</w:t>
      </w:r>
      <w:r>
        <w:rPr>
          <w:rFonts w:ascii="Times New Roman" w:eastAsia="SimSun" w:hAnsi="Times New Roman" w:cs="B Mitra" w:hint="cs"/>
          <w:bCs/>
          <w:color w:val="000000"/>
          <w:sz w:val="36"/>
          <w:szCs w:val="36"/>
          <w:rtl/>
          <w:lang w:eastAsia="zh-CN" w:bidi="fa-IR"/>
        </w:rPr>
        <w:softHyphen/>
        <w:t xml:space="preserve">نامه برای دریافت درجه کارشناسی ارشد </w:t>
      </w:r>
      <w:r>
        <w:rPr>
          <w:rFonts w:ascii="Times New Roman" w:eastAsia="SimSun" w:hAnsi="Times New Roman" w:cs="B Mitra"/>
          <w:bCs/>
          <w:color w:val="000000"/>
          <w:sz w:val="36"/>
          <w:szCs w:val="36"/>
          <w:lang w:eastAsia="zh-CN" w:bidi="fa-IR"/>
        </w:rPr>
        <w:t>"M.Sc."</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r>
        <w:rPr>
          <w:rFonts w:ascii="Times New Roman" w:eastAsia="SimSun" w:hAnsi="Times New Roman" w:cs="B Mitra" w:hint="cs"/>
          <w:bCs/>
          <w:color w:val="000000"/>
          <w:sz w:val="28"/>
          <w:szCs w:val="28"/>
          <w:rtl/>
          <w:lang w:eastAsia="zh-CN" w:bidi="fa-IR"/>
        </w:rPr>
        <w:t xml:space="preserve">مهندسی مکانیک </w:t>
      </w:r>
      <w:r>
        <w:rPr>
          <w:rFonts w:ascii="Times New Roman" w:eastAsia="SimSun" w:hAnsi="Times New Roman" w:cs="Times New Roman"/>
          <w:bCs/>
          <w:color w:val="000000"/>
          <w:sz w:val="28"/>
          <w:szCs w:val="28"/>
          <w:rtl/>
          <w:lang w:eastAsia="zh-CN" w:bidi="fa-IR"/>
        </w:rPr>
        <w:t>–</w:t>
      </w:r>
      <w:r>
        <w:rPr>
          <w:rFonts w:ascii="Times New Roman" w:eastAsia="SimSun" w:hAnsi="Times New Roman" w:cs="B Mitra" w:hint="cs"/>
          <w:bCs/>
          <w:color w:val="000000"/>
          <w:sz w:val="28"/>
          <w:szCs w:val="28"/>
          <w:rtl/>
          <w:lang w:eastAsia="zh-CN" w:bidi="fa-IR"/>
        </w:rPr>
        <w:t xml:space="preserve"> تبدیل انرژی</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44"/>
          <w:szCs w:val="44"/>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44"/>
          <w:szCs w:val="44"/>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44"/>
          <w:szCs w:val="44"/>
          <w:rtl/>
          <w:lang w:eastAsia="zh-CN" w:bidi="fa-IR"/>
        </w:rPr>
      </w:pPr>
      <w:r>
        <w:rPr>
          <w:rFonts w:ascii="Times New Roman" w:eastAsia="SimSun" w:hAnsi="Times New Roman" w:cs="B Mitra" w:hint="cs"/>
          <w:bCs/>
          <w:color w:val="000000"/>
          <w:sz w:val="44"/>
          <w:szCs w:val="44"/>
          <w:rtl/>
          <w:lang w:eastAsia="zh-CN" w:bidi="fa-IR"/>
        </w:rPr>
        <w:t>عنوان:</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44"/>
          <w:szCs w:val="44"/>
          <w:rtl/>
          <w:lang w:eastAsia="zh-CN" w:bidi="fa-IR"/>
        </w:rPr>
      </w:pPr>
      <w:r>
        <w:rPr>
          <w:rFonts w:ascii="Times New Roman" w:eastAsia="SimSun" w:hAnsi="Times New Roman" w:cs="B Mitra" w:hint="cs"/>
          <w:bCs/>
          <w:color w:val="000000"/>
          <w:sz w:val="44"/>
          <w:szCs w:val="44"/>
          <w:rtl/>
          <w:lang w:eastAsia="zh-CN" w:bidi="fa-IR"/>
        </w:rPr>
        <w:t>آنالیز اگزرژی آبگرمکن‌های خورشیدی</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r>
        <w:rPr>
          <w:rFonts w:ascii="Times New Roman" w:eastAsia="SimSun" w:hAnsi="Times New Roman" w:cs="B Mitra" w:hint="cs"/>
          <w:bCs/>
          <w:color w:val="000000"/>
          <w:sz w:val="28"/>
          <w:szCs w:val="28"/>
          <w:rtl/>
          <w:lang w:eastAsia="zh-CN" w:bidi="fa-IR"/>
        </w:rPr>
        <w:t>استاد راهنما:</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r>
        <w:rPr>
          <w:rFonts w:ascii="Times New Roman" w:eastAsia="SimSun" w:hAnsi="Times New Roman" w:cs="B Mitra"/>
          <w:bCs/>
          <w:color w:val="000000"/>
          <w:sz w:val="28"/>
          <w:szCs w:val="28"/>
          <w:lang w:eastAsia="zh-CN" w:bidi="fa-IR"/>
        </w:rPr>
        <w:t xml:space="preserve"> </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r>
        <w:rPr>
          <w:rFonts w:ascii="Times New Roman" w:eastAsia="SimSun" w:hAnsi="Times New Roman" w:cs="B Mitra" w:hint="cs"/>
          <w:bCs/>
          <w:color w:val="000000"/>
          <w:sz w:val="28"/>
          <w:szCs w:val="28"/>
          <w:rtl/>
          <w:lang w:eastAsia="zh-CN" w:bidi="fa-IR"/>
        </w:rPr>
        <w:t>استاد مشاور:</w:t>
      </w:r>
    </w:p>
    <w:p w:rsidR="00C30AFE" w:rsidRDefault="00C30AFE" w:rsidP="00C30AFE">
      <w:pPr>
        <w:bidi/>
        <w:spacing w:before="0" w:beforeAutospacing="0" w:after="0" w:afterAutospacing="0" w:line="240" w:lineRule="auto"/>
        <w:ind w:firstLine="0"/>
        <w:jc w:val="center"/>
        <w:rPr>
          <w:rFonts w:ascii="Times New Roman" w:eastAsia="SimSun" w:hAnsi="Times New Roman" w:cs="B Mitra" w:hint="cs"/>
          <w:bCs/>
          <w:color w:val="000000"/>
          <w:sz w:val="28"/>
          <w:szCs w:val="28"/>
          <w:rtl/>
          <w:lang w:eastAsia="zh-CN" w:bidi="fa-IR"/>
        </w:rPr>
      </w:pPr>
    </w:p>
    <w:p w:rsidR="00C30AFE" w:rsidRDefault="00C30AFE" w:rsidP="00C30AFE">
      <w:pPr>
        <w:jc w:val="center"/>
        <w:rPr>
          <w:rFonts w:cs="B Mitra"/>
          <w:sz w:val="32"/>
          <w:szCs w:val="32"/>
          <w:lang w:bidi="fa-IR"/>
        </w:rPr>
      </w:pPr>
    </w:p>
    <w:p w:rsidR="00C30AFE" w:rsidRDefault="00C30AFE" w:rsidP="00C30AFE">
      <w:pPr>
        <w:jc w:val="center"/>
        <w:rPr>
          <w:rFonts w:cs="B Mitra" w:hint="cs"/>
          <w:sz w:val="32"/>
          <w:szCs w:val="32"/>
          <w:rtl/>
          <w:lang w:bidi="fa-IR"/>
        </w:rPr>
      </w:pPr>
    </w:p>
    <w:sdt>
      <w:sdtPr>
        <w:rPr>
          <w:rFonts w:asciiTheme="minorHAnsi" w:eastAsiaTheme="minorHAnsi" w:hAnsiTheme="minorHAnsi" w:cs="B Mitra" w:hint="cs"/>
          <w:b w:val="0"/>
          <w:bCs w:val="0"/>
          <w:color w:val="auto"/>
          <w:sz w:val="22"/>
          <w:szCs w:val="22"/>
          <w:rtl/>
        </w:rPr>
        <w:id w:val="9267622"/>
        <w:docPartObj>
          <w:docPartGallery w:val="Table of Contents"/>
          <w:docPartUnique/>
        </w:docPartObj>
      </w:sdtPr>
      <w:sdtContent>
        <w:p w:rsidR="00C30AFE" w:rsidRDefault="00C30AFE" w:rsidP="00C30AFE">
          <w:pPr>
            <w:pStyle w:val="TOCHeading"/>
            <w:bidi/>
            <w:jc w:val="center"/>
            <w:rPr>
              <w:rFonts w:cs="B Mitra" w:hint="cs"/>
              <w:color w:val="auto"/>
              <w:rtl/>
            </w:rPr>
          </w:pPr>
          <w:r>
            <w:rPr>
              <w:rFonts w:cs="B Mitra" w:hint="cs"/>
              <w:color w:val="auto"/>
              <w:rtl/>
            </w:rPr>
            <w:t>فهرست مطالب</w:t>
          </w:r>
        </w:p>
        <w:p w:rsidR="00C30AFE" w:rsidRDefault="00C30AFE" w:rsidP="00C30AFE">
          <w:pPr>
            <w:bidi/>
            <w:ind w:firstLine="4"/>
            <w:jc w:val="left"/>
            <w:rPr>
              <w:rFonts w:cs="B Mitra" w:hint="cs"/>
              <w:b/>
              <w:bCs/>
              <w:sz w:val="28"/>
              <w:szCs w:val="28"/>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419100</wp:posOffset>
                    </wp:positionV>
                    <wp:extent cx="6000750" cy="0"/>
                    <wp:effectExtent l="0" t="19050" r="19050" b="19050"/>
                    <wp:wrapNone/>
                    <wp:docPr id="398" name="Straight Arrow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08A6B" id="_x0000_t32" coordsize="21600,21600" o:spt="32" o:oned="t" path="m,l21600,21600e" filled="f">
                    <v:path arrowok="t" fillok="f" o:connecttype="none"/>
                    <o:lock v:ext="edit" shapetype="t"/>
                  </v:shapetype>
                  <v:shape id="Straight Arrow Connector 398" o:spid="_x0000_s1026" type="#_x0000_t32" style="position:absolute;left:0;text-align:left;margin-left:-1.5pt;margin-top:33pt;width: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SJwIAAE8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" strokeweight="3pt"/>
                </w:pict>
              </mc:Fallback>
            </mc:AlternateContent>
          </w:r>
          <w:r>
            <w:rPr>
              <w:rFonts w:cs="B Mitra" w:hint="cs"/>
              <w:b/>
              <w:bCs/>
              <w:sz w:val="28"/>
              <w:szCs w:val="28"/>
              <w:rtl/>
            </w:rPr>
            <w:t>عنوان مطالب                                                                                                            شماره صفحه</w:t>
          </w:r>
        </w:p>
        <w:p w:rsidR="00C30AFE" w:rsidRDefault="00C30AFE" w:rsidP="00C30AFE">
          <w:pPr>
            <w:pStyle w:val="TOC1"/>
            <w:rPr>
              <w:rFonts w:eastAsiaTheme="minorEastAsia" w:cstheme="minorBidi"/>
              <w:b w:val="0"/>
              <w:bCs w:val="0"/>
              <w:szCs w:val="22"/>
            </w:rPr>
          </w:pPr>
          <w:r>
            <w:rPr>
              <w:b w:val="0"/>
              <w:bCs w:val="0"/>
              <w:u w:val="single"/>
              <w:rtl/>
            </w:rPr>
            <w:fldChar w:fldCharType="begin"/>
          </w:r>
          <w:r>
            <w:rPr>
              <w:b w:val="0"/>
              <w:bCs w:val="0"/>
              <w:u w:val="single"/>
            </w:rPr>
            <w:instrText xml:space="preserve"> TOC \o "1-3" \h \z \u </w:instrText>
          </w:r>
          <w:r>
            <w:rPr>
              <w:b w:val="0"/>
              <w:bCs w:val="0"/>
              <w:u w:val="single"/>
              <w:rtl/>
            </w:rPr>
            <w:fldChar w:fldCharType="separate"/>
          </w:r>
          <w:hyperlink r:id="rId8" w:anchor="_Toc323311861" w:history="1">
            <w:r>
              <w:rPr>
                <w:rStyle w:val="Hyperlink"/>
                <w:rFonts w:hint="cs"/>
                <w:b w:val="0"/>
                <w:bCs w:val="0"/>
                <w:rtl/>
              </w:rPr>
              <w:t>چکیده</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_Toc323311861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1</w:t>
            </w:r>
            <w:r>
              <w:rPr>
                <w:rStyle w:val="Hyperlink"/>
                <w:b w:val="0"/>
                <w:bCs w:val="0"/>
                <w:webHidden/>
                <w:color w:val="auto"/>
              </w:rPr>
              <w:fldChar w:fldCharType="end"/>
            </w:r>
          </w:hyperlink>
        </w:p>
        <w:p w:rsidR="00C30AFE" w:rsidRDefault="00C30AFE" w:rsidP="00C30AFE">
          <w:pPr>
            <w:pStyle w:val="TOC1"/>
            <w:rPr>
              <w:rFonts w:eastAsiaTheme="minorEastAsia" w:cstheme="minorBidi"/>
              <w:b w:val="0"/>
              <w:bCs w:val="0"/>
              <w:szCs w:val="22"/>
            </w:rPr>
          </w:pPr>
          <w:hyperlink r:id="rId9" w:anchor="_Toc323311862" w:history="1">
            <w:r>
              <w:rPr>
                <w:rStyle w:val="Hyperlink"/>
                <w:rFonts w:hint="cs"/>
                <w:b w:val="0"/>
                <w:bCs w:val="0"/>
                <w:rtl/>
              </w:rPr>
              <w:t>مقدمه</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_Toc323311862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2</w:t>
            </w:r>
            <w:r>
              <w:rPr>
                <w:rStyle w:val="Hyperlink"/>
                <w:b w:val="0"/>
                <w:bCs w:val="0"/>
                <w:webHidden/>
                <w:color w:val="auto"/>
              </w:rPr>
              <w:fldChar w:fldCharType="end"/>
            </w:r>
          </w:hyperlink>
        </w:p>
        <w:p w:rsidR="00C30AFE" w:rsidRDefault="00C30AFE" w:rsidP="00C30AFE">
          <w:pPr>
            <w:pStyle w:val="TOC1"/>
            <w:rPr>
              <w:rFonts w:eastAsiaTheme="minorEastAsia" w:cstheme="minorBidi"/>
              <w:b w:val="0"/>
              <w:bCs w:val="0"/>
              <w:szCs w:val="22"/>
            </w:rPr>
          </w:pPr>
          <w:hyperlink r:id="rId10" w:anchor="_Toc323311864" w:history="1">
            <w:r>
              <w:rPr>
                <w:rStyle w:val="Hyperlink"/>
                <w:rFonts w:hint="cs"/>
                <w:b w:val="0"/>
                <w:bCs w:val="0"/>
                <w:rtl/>
              </w:rPr>
              <w:t>فصل اول: کلیات</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_Toc323311864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4</w:t>
            </w:r>
            <w:r>
              <w:rPr>
                <w:rStyle w:val="Hyperlink"/>
                <w:b w:val="0"/>
                <w:bCs w:val="0"/>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11" w:anchor="_Toc323311865" w:history="1">
            <w:r>
              <w:rPr>
                <w:rStyle w:val="Hyperlink"/>
                <w:rFonts w:cs="B Mitra" w:hint="cs"/>
                <w:b w:val="0"/>
                <w:bCs w:val="0"/>
                <w:noProof/>
                <w:rtl/>
                <w:lang w:bidi="fa-IR"/>
              </w:rPr>
              <w:t>1-1) هدف</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_Toc323311865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4</w:t>
            </w:r>
            <w:r>
              <w:rPr>
                <w:rStyle w:val="Hyperlink"/>
                <w:b w:val="0"/>
                <w:bCs w:val="0"/>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12" w:anchor="_Toc323311866" w:history="1">
            <w:r>
              <w:rPr>
                <w:rStyle w:val="Hyperlink"/>
                <w:rFonts w:cs="B Mitra" w:hint="cs"/>
                <w:b w:val="0"/>
                <w:bCs w:val="0"/>
                <w:noProof/>
                <w:rtl/>
              </w:rPr>
              <w:t>1-2) پیشینه‌ی تحقیق</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_Toc323311866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4</w:t>
            </w:r>
            <w:r>
              <w:rPr>
                <w:rStyle w:val="Hyperlink"/>
                <w:b w:val="0"/>
                <w:bCs w:val="0"/>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13" w:anchor="_Toc323311867" w:history="1">
            <w:r>
              <w:rPr>
                <w:rStyle w:val="Hyperlink"/>
                <w:rFonts w:cs="B Mitra" w:hint="cs"/>
                <w:b w:val="0"/>
                <w:bCs w:val="0"/>
                <w:noProof/>
                <w:rtl/>
                <w:lang w:bidi="fa-IR"/>
              </w:rPr>
              <w:t>1-3) روش کار و تحقیق</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_Toc323311867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10</w:t>
            </w:r>
            <w:r>
              <w:rPr>
                <w:rStyle w:val="Hyperlink"/>
                <w:b w:val="0"/>
                <w:bCs w:val="0"/>
                <w:noProof/>
                <w:webHidden/>
                <w:color w:val="auto"/>
              </w:rPr>
              <w:fldChar w:fldCharType="end"/>
            </w:r>
          </w:hyperlink>
        </w:p>
        <w:p w:rsidR="00C30AFE" w:rsidRDefault="00C30AFE" w:rsidP="00C30AFE">
          <w:pPr>
            <w:pStyle w:val="TOC1"/>
            <w:rPr>
              <w:rFonts w:eastAsiaTheme="minorEastAsia" w:cstheme="minorBidi"/>
              <w:b w:val="0"/>
              <w:bCs w:val="0"/>
              <w:szCs w:val="22"/>
            </w:rPr>
          </w:pPr>
          <w:hyperlink r:id="rId14" w:anchor="_Toc323311869" w:history="1">
            <w:r>
              <w:rPr>
                <w:rStyle w:val="Hyperlink"/>
                <w:rFonts w:hint="cs"/>
                <w:b w:val="0"/>
                <w:bCs w:val="0"/>
                <w:rtl/>
              </w:rPr>
              <w:t>فصل دوم: کلکتورهای خورشیدی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_Toc323311869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12</w:t>
            </w:r>
            <w:r>
              <w:rPr>
                <w:rStyle w:val="Hyperlink"/>
                <w:b w:val="0"/>
                <w:bCs w:val="0"/>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15" w:anchor="_Toc323311870" w:history="1">
            <w:r>
              <w:rPr>
                <w:rStyle w:val="Hyperlink"/>
                <w:rFonts w:cs="B Mitra" w:hint="cs"/>
                <w:b w:val="0"/>
                <w:bCs w:val="0"/>
                <w:noProof/>
                <w:rtl/>
              </w:rPr>
              <w:t>2-1 ) کلکتور صفحه تخت</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_Toc323311870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12</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16" w:anchor="_Toc323311871" w:history="1">
            <w:r>
              <w:rPr>
                <w:rStyle w:val="Hyperlink"/>
                <w:rFonts w:cs="B Mitra" w:hint="cs"/>
                <w:noProof/>
                <w:rtl/>
              </w:rPr>
              <w:t>2-1-1) ساختمان کلکتور صفحه تخت</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_Toc323311871 \h </w:instrText>
            </w:r>
            <w:r>
              <w:rPr>
                <w:rStyle w:val="Hyperlink"/>
                <w:noProof/>
                <w:webHidden/>
                <w:color w:val="auto"/>
              </w:rPr>
            </w:r>
            <w:r>
              <w:rPr>
                <w:rStyle w:val="Hyperlink"/>
                <w:noProof/>
                <w:webHidden/>
                <w:color w:val="auto"/>
              </w:rPr>
              <w:fldChar w:fldCharType="separate"/>
            </w:r>
            <w:r>
              <w:rPr>
                <w:rStyle w:val="Hyperlink"/>
                <w:noProof/>
                <w:webHidden/>
                <w:color w:val="auto"/>
                <w:rtl/>
              </w:rPr>
              <w:t>12</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17" w:anchor="_Toc323311872" w:history="1">
            <w:r>
              <w:rPr>
                <w:rStyle w:val="Hyperlink"/>
                <w:rFonts w:cs="B Mitra" w:hint="cs"/>
                <w:noProof/>
                <w:rtl/>
              </w:rPr>
              <w:t xml:space="preserve">2-1-2) </w:t>
            </w:r>
            <w:r>
              <w:rPr>
                <w:rStyle w:val="Hyperlink"/>
                <w:rFonts w:cs="B Mitra" w:hint="cs"/>
                <w:noProof/>
                <w:rtl/>
                <w:lang w:bidi="fa-IR"/>
              </w:rPr>
              <w:t xml:space="preserve">تاثیر آب و هوا بر کلکتور صفحه تخت </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_Toc323311872 \h </w:instrText>
            </w:r>
            <w:r>
              <w:rPr>
                <w:rStyle w:val="Hyperlink"/>
                <w:noProof/>
                <w:webHidden/>
                <w:color w:val="auto"/>
              </w:rPr>
            </w:r>
            <w:r>
              <w:rPr>
                <w:rStyle w:val="Hyperlink"/>
                <w:noProof/>
                <w:webHidden/>
                <w:color w:val="auto"/>
              </w:rPr>
              <w:fldChar w:fldCharType="separate"/>
            </w:r>
            <w:r>
              <w:rPr>
                <w:rStyle w:val="Hyperlink"/>
                <w:noProof/>
                <w:webHidden/>
                <w:color w:val="auto"/>
                <w:rtl/>
              </w:rPr>
              <w:t>15</w:t>
            </w:r>
            <w:r>
              <w:rPr>
                <w:rStyle w:val="Hyperlink"/>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18" w:anchor="_Toc323311873" w:history="1">
            <w:r>
              <w:rPr>
                <w:rStyle w:val="Hyperlink"/>
                <w:rFonts w:cs="B Mitra" w:hint="cs"/>
                <w:b w:val="0"/>
                <w:bCs w:val="0"/>
                <w:noProof/>
                <w:rtl/>
                <w:lang w:bidi="fa-IR"/>
              </w:rPr>
              <w:t xml:space="preserve">2-2 ) کلکتورهای لوله ای خلاء </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_Toc323311873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15</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19" w:anchor="_Toc323311874" w:history="1">
            <w:r>
              <w:rPr>
                <w:rStyle w:val="Hyperlink"/>
                <w:rFonts w:cs="B Mitra" w:hint="cs"/>
                <w:noProof/>
                <w:rtl/>
                <w:lang w:bidi="fa-IR"/>
              </w:rPr>
              <w:t xml:space="preserve">2-2-1) </w:t>
            </w:r>
            <w:r>
              <w:rPr>
                <w:rStyle w:val="Hyperlink"/>
                <w:rFonts w:cs="B Mitra" w:hint="cs"/>
                <w:noProof/>
                <w:rtl/>
              </w:rPr>
              <w:t xml:space="preserve">انواع کلکتورهای لوله ای خلاء </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_Toc323311874 \h </w:instrText>
            </w:r>
            <w:r>
              <w:rPr>
                <w:rStyle w:val="Hyperlink"/>
                <w:noProof/>
                <w:webHidden/>
                <w:color w:val="auto"/>
              </w:rPr>
            </w:r>
            <w:r>
              <w:rPr>
                <w:rStyle w:val="Hyperlink"/>
                <w:noProof/>
                <w:webHidden/>
                <w:color w:val="auto"/>
              </w:rPr>
              <w:fldChar w:fldCharType="separate"/>
            </w:r>
            <w:r>
              <w:rPr>
                <w:rStyle w:val="Hyperlink"/>
                <w:noProof/>
                <w:webHidden/>
                <w:color w:val="auto"/>
                <w:rtl/>
              </w:rPr>
              <w:t>16</w:t>
            </w:r>
            <w:r>
              <w:rPr>
                <w:rStyle w:val="Hyperlink"/>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20" w:anchor="_Toc323311875" w:history="1">
            <w:r>
              <w:rPr>
                <w:rStyle w:val="Hyperlink"/>
                <w:rFonts w:cs="B Mitra" w:hint="cs"/>
                <w:b w:val="0"/>
                <w:bCs w:val="0"/>
                <w:noProof/>
                <w:rtl/>
                <w:lang w:bidi="fa-IR"/>
              </w:rPr>
              <w:t>2-3 ) کلکتورهای متمرکز کننده</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_Toc323311875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19</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21" w:anchor="_Toc323311876" w:history="1">
            <w:r>
              <w:rPr>
                <w:rStyle w:val="Hyperlink"/>
                <w:rFonts w:cs="B Mitra" w:hint="cs"/>
                <w:noProof/>
                <w:rtl/>
                <w:lang w:bidi="fa-IR"/>
              </w:rPr>
              <w:t xml:space="preserve">2-3-1 ) اجزای کلکتورهای متمرکز کننده </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_Toc323311876 \h </w:instrText>
            </w:r>
            <w:r>
              <w:rPr>
                <w:rStyle w:val="Hyperlink"/>
                <w:noProof/>
                <w:webHidden/>
                <w:color w:val="auto"/>
              </w:rPr>
            </w:r>
            <w:r>
              <w:rPr>
                <w:rStyle w:val="Hyperlink"/>
                <w:noProof/>
                <w:webHidden/>
                <w:color w:val="auto"/>
              </w:rPr>
              <w:fldChar w:fldCharType="separate"/>
            </w:r>
            <w:r>
              <w:rPr>
                <w:rStyle w:val="Hyperlink"/>
                <w:noProof/>
                <w:webHidden/>
                <w:color w:val="auto"/>
                <w:rtl/>
              </w:rPr>
              <w:t>20</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22" w:anchor="_Toc323311877" w:history="1">
            <w:r>
              <w:rPr>
                <w:rStyle w:val="Hyperlink"/>
                <w:rFonts w:cs="B Mitra" w:hint="cs"/>
                <w:noProof/>
                <w:rtl/>
                <w:lang w:bidi="fa-IR"/>
              </w:rPr>
              <w:t xml:space="preserve">2-3-2 ) انواع کلکتورهای متمرکز کننده </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_Toc323311877 \h </w:instrText>
            </w:r>
            <w:r>
              <w:rPr>
                <w:rStyle w:val="Hyperlink"/>
                <w:noProof/>
                <w:webHidden/>
                <w:color w:val="auto"/>
              </w:rPr>
            </w:r>
            <w:r>
              <w:rPr>
                <w:rStyle w:val="Hyperlink"/>
                <w:noProof/>
                <w:webHidden/>
                <w:color w:val="auto"/>
              </w:rPr>
              <w:fldChar w:fldCharType="separate"/>
            </w:r>
            <w:r>
              <w:rPr>
                <w:rStyle w:val="Hyperlink"/>
                <w:noProof/>
                <w:webHidden/>
                <w:color w:val="auto"/>
                <w:rtl/>
              </w:rPr>
              <w:t>20</w:t>
            </w:r>
            <w:r>
              <w:rPr>
                <w:rStyle w:val="Hyperlink"/>
                <w:noProof/>
                <w:webHidden/>
                <w:color w:val="auto"/>
              </w:rPr>
              <w:fldChar w:fldCharType="end"/>
            </w:r>
          </w:hyperlink>
        </w:p>
        <w:p w:rsidR="00C30AFE" w:rsidRDefault="00C30AFE" w:rsidP="00C30AFE">
          <w:pPr>
            <w:pStyle w:val="TOC1"/>
            <w:rPr>
              <w:rFonts w:eastAsiaTheme="minorEastAsia" w:cstheme="minorBidi"/>
              <w:b w:val="0"/>
              <w:bCs w:val="0"/>
              <w:szCs w:val="22"/>
            </w:rPr>
          </w:pPr>
          <w:hyperlink r:id="rId23" w:anchor="_Toc323311878" w:history="1">
            <w:r>
              <w:rPr>
                <w:rStyle w:val="Hyperlink"/>
                <w:rFonts w:hint="cs"/>
                <w:b w:val="0"/>
                <w:bCs w:val="0"/>
                <w:rtl/>
              </w:rPr>
              <w:t>فصل سوم : آبگرمکنهای خورشیدی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_Toc323311878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24</w:t>
            </w:r>
            <w:r>
              <w:rPr>
                <w:rStyle w:val="Hyperlink"/>
                <w:b w:val="0"/>
                <w:bCs w:val="0"/>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24" w:anchor="_Toc323311879" w:history="1">
            <w:r>
              <w:rPr>
                <w:rStyle w:val="Hyperlink"/>
                <w:rFonts w:cs="B Mitra" w:hint="cs"/>
                <w:b w:val="0"/>
                <w:bCs w:val="0"/>
                <w:noProof/>
                <w:rtl/>
                <w:lang w:bidi="fa-IR"/>
              </w:rPr>
              <w:t xml:space="preserve">3-1 ) اجزای اصلی آبگرمکن های خورشیدی </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_Toc323311879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25</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25" w:anchor="_Toc323311880" w:history="1">
            <w:r>
              <w:rPr>
                <w:rStyle w:val="Hyperlink"/>
                <w:rFonts w:cs="B Mitra" w:hint="cs"/>
                <w:noProof/>
                <w:rtl/>
                <w:lang w:bidi="fa-IR"/>
              </w:rPr>
              <w:t xml:space="preserve">3-1-1) کلکتور خورشیدی </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_Toc323311880 \h </w:instrText>
            </w:r>
            <w:r>
              <w:rPr>
                <w:rStyle w:val="Hyperlink"/>
                <w:noProof/>
                <w:webHidden/>
                <w:color w:val="auto"/>
              </w:rPr>
            </w:r>
            <w:r>
              <w:rPr>
                <w:rStyle w:val="Hyperlink"/>
                <w:noProof/>
                <w:webHidden/>
                <w:color w:val="auto"/>
              </w:rPr>
              <w:fldChar w:fldCharType="separate"/>
            </w:r>
            <w:r>
              <w:rPr>
                <w:rStyle w:val="Hyperlink"/>
                <w:noProof/>
                <w:webHidden/>
                <w:color w:val="auto"/>
                <w:rtl/>
              </w:rPr>
              <w:t>25</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26" w:anchor="_Toc323311881" w:history="1">
            <w:r>
              <w:rPr>
                <w:rStyle w:val="Hyperlink"/>
                <w:rFonts w:cs="B Mitra" w:hint="cs"/>
                <w:noProof/>
                <w:rtl/>
                <w:lang w:bidi="fa-IR"/>
              </w:rPr>
              <w:t>3-1-2) مخزن ذخیره آب گرم</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_Toc323311881 \h </w:instrText>
            </w:r>
            <w:r>
              <w:rPr>
                <w:rStyle w:val="Hyperlink"/>
                <w:noProof/>
                <w:webHidden/>
                <w:color w:val="auto"/>
              </w:rPr>
            </w:r>
            <w:r>
              <w:rPr>
                <w:rStyle w:val="Hyperlink"/>
                <w:noProof/>
                <w:webHidden/>
                <w:color w:val="auto"/>
              </w:rPr>
              <w:fldChar w:fldCharType="separate"/>
            </w:r>
            <w:r>
              <w:rPr>
                <w:rStyle w:val="Hyperlink"/>
                <w:noProof/>
                <w:webHidden/>
                <w:color w:val="auto"/>
                <w:rtl/>
              </w:rPr>
              <w:t>25</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27" w:anchor="_Toc323311882" w:history="1">
            <w:r>
              <w:rPr>
                <w:rStyle w:val="Hyperlink"/>
                <w:rFonts w:cs="B Mitra" w:hint="cs"/>
                <w:noProof/>
                <w:rtl/>
                <w:lang w:bidi="fa-IR"/>
              </w:rPr>
              <w:t xml:space="preserve">3-2-1 ) آبگرمکن خورشیدی ترموسیفونی </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_Toc323311882 \h </w:instrText>
            </w:r>
            <w:r>
              <w:rPr>
                <w:rStyle w:val="Hyperlink"/>
                <w:noProof/>
                <w:webHidden/>
                <w:color w:val="auto"/>
              </w:rPr>
            </w:r>
            <w:r>
              <w:rPr>
                <w:rStyle w:val="Hyperlink"/>
                <w:noProof/>
                <w:webHidden/>
                <w:color w:val="auto"/>
              </w:rPr>
              <w:fldChar w:fldCharType="separate"/>
            </w:r>
            <w:r>
              <w:rPr>
                <w:rStyle w:val="Hyperlink"/>
                <w:noProof/>
                <w:webHidden/>
                <w:color w:val="auto"/>
                <w:rtl/>
              </w:rPr>
              <w:t>26</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28" w:anchor="_Toc323311883" w:history="1">
            <w:r>
              <w:rPr>
                <w:rStyle w:val="Hyperlink"/>
                <w:rFonts w:cs="B Mitra" w:hint="cs"/>
                <w:noProof/>
                <w:rtl/>
                <w:lang w:bidi="fa-IR"/>
              </w:rPr>
              <w:t xml:space="preserve">3-2-2) آبگرمکن های خورشیدی با سیستم های جابجایی اجباری </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_Toc323311883 \h </w:instrText>
            </w:r>
            <w:r>
              <w:rPr>
                <w:rStyle w:val="Hyperlink"/>
                <w:noProof/>
                <w:webHidden/>
                <w:color w:val="auto"/>
              </w:rPr>
            </w:r>
            <w:r>
              <w:rPr>
                <w:rStyle w:val="Hyperlink"/>
                <w:noProof/>
                <w:webHidden/>
                <w:color w:val="auto"/>
              </w:rPr>
              <w:fldChar w:fldCharType="separate"/>
            </w:r>
            <w:r>
              <w:rPr>
                <w:rStyle w:val="Hyperlink"/>
                <w:noProof/>
                <w:webHidden/>
                <w:color w:val="auto"/>
                <w:rtl/>
              </w:rPr>
              <w:t>27</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29" w:anchor="_Toc323311884" w:history="1">
            <w:r>
              <w:rPr>
                <w:rStyle w:val="Hyperlink"/>
                <w:rFonts w:cs="B Mitra" w:hint="cs"/>
                <w:noProof/>
                <w:rtl/>
                <w:lang w:bidi="fa-IR"/>
              </w:rPr>
              <w:t>3-2-3) آبگرمکن های خورشیدی یکپارچه</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_Toc323311884 \h </w:instrText>
            </w:r>
            <w:r>
              <w:rPr>
                <w:rStyle w:val="Hyperlink"/>
                <w:noProof/>
                <w:webHidden/>
                <w:color w:val="auto"/>
              </w:rPr>
            </w:r>
            <w:r>
              <w:rPr>
                <w:rStyle w:val="Hyperlink"/>
                <w:noProof/>
                <w:webHidden/>
                <w:color w:val="auto"/>
              </w:rPr>
              <w:fldChar w:fldCharType="separate"/>
            </w:r>
            <w:r>
              <w:rPr>
                <w:rStyle w:val="Hyperlink"/>
                <w:noProof/>
                <w:webHidden/>
                <w:color w:val="auto"/>
                <w:rtl/>
              </w:rPr>
              <w:t>29</w:t>
            </w:r>
            <w:r>
              <w:rPr>
                <w:rStyle w:val="Hyperlink"/>
                <w:noProof/>
                <w:webHidden/>
                <w:color w:val="auto"/>
              </w:rPr>
              <w:fldChar w:fldCharType="end"/>
            </w:r>
          </w:hyperlink>
        </w:p>
        <w:p w:rsidR="00C30AFE" w:rsidRDefault="00C30AFE" w:rsidP="00C30AFE">
          <w:pPr>
            <w:pStyle w:val="TOC1"/>
            <w:rPr>
              <w:rFonts w:eastAsiaTheme="minorEastAsia" w:cstheme="minorBidi"/>
              <w:b w:val="0"/>
              <w:bCs w:val="0"/>
              <w:szCs w:val="22"/>
            </w:rPr>
          </w:pPr>
          <w:hyperlink r:id="rId30" w:anchor="_Toc323311885" w:history="1">
            <w:r>
              <w:rPr>
                <w:rStyle w:val="Hyperlink"/>
                <w:rFonts w:hint="cs"/>
                <w:b w:val="0"/>
                <w:bCs w:val="0"/>
                <w:rtl/>
              </w:rPr>
              <w:t>فصل چهارم : آنالیز قانون دوم ترمودینامیک</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_Toc323311885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31</w:t>
            </w:r>
            <w:r>
              <w:rPr>
                <w:rStyle w:val="Hyperlink"/>
                <w:b w:val="0"/>
                <w:bCs w:val="0"/>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31" w:anchor="_Toc323311886" w:history="1">
            <w:r>
              <w:rPr>
                <w:rStyle w:val="Hyperlink"/>
                <w:rFonts w:cs="B Mitra" w:hint="cs"/>
                <w:b w:val="0"/>
                <w:bCs w:val="0"/>
                <w:noProof/>
                <w:rtl/>
                <w:lang w:bidi="fa-IR"/>
              </w:rPr>
              <w:t>4-1 ) انرژی و قانون اول ترودینامیک</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_Toc323311886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31</w:t>
            </w:r>
            <w:r>
              <w:rPr>
                <w:rStyle w:val="Hyperlink"/>
                <w:b w:val="0"/>
                <w:bCs w:val="0"/>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32" w:anchor="_Toc323311887" w:history="1">
            <w:r>
              <w:rPr>
                <w:rStyle w:val="Hyperlink"/>
                <w:rFonts w:cs="B Mitra" w:hint="cs"/>
                <w:b w:val="0"/>
                <w:bCs w:val="0"/>
                <w:noProof/>
                <w:rtl/>
                <w:lang w:bidi="fa-IR"/>
              </w:rPr>
              <w:t>4-2) قانون دوم ترمودینامیک</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_Toc323311887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32</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33" w:anchor="_Toc323311888" w:history="1">
            <w:r>
              <w:rPr>
                <w:rStyle w:val="Hyperlink"/>
                <w:rFonts w:cs="B Mitra" w:hint="cs"/>
                <w:noProof/>
                <w:rtl/>
                <w:lang w:bidi="fa-IR"/>
              </w:rPr>
              <w:t>4-2-1) اگزرژی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_Toc323311888 \h </w:instrText>
            </w:r>
            <w:r>
              <w:rPr>
                <w:rStyle w:val="Hyperlink"/>
                <w:noProof/>
                <w:webHidden/>
                <w:color w:val="auto"/>
              </w:rPr>
            </w:r>
            <w:r>
              <w:rPr>
                <w:rStyle w:val="Hyperlink"/>
                <w:noProof/>
                <w:webHidden/>
                <w:color w:val="auto"/>
              </w:rPr>
              <w:fldChar w:fldCharType="separate"/>
            </w:r>
            <w:r>
              <w:rPr>
                <w:rStyle w:val="Hyperlink"/>
                <w:noProof/>
                <w:webHidden/>
                <w:color w:val="auto"/>
                <w:rtl/>
              </w:rPr>
              <w:t>33</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34" w:anchor="_Toc323311890" w:history="1">
            <w:r>
              <w:rPr>
                <w:rStyle w:val="Hyperlink"/>
                <w:rFonts w:cs="B Mitra" w:hint="cs"/>
                <w:noProof/>
                <w:rtl/>
                <w:lang w:bidi="fa-IR"/>
              </w:rPr>
              <w:t>4-2-2)اتلاف اگزرژی و تولید آنتروپی در فرایندهای ترمودینامیکی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_Toc323311890 \h </w:instrText>
            </w:r>
            <w:r>
              <w:rPr>
                <w:rStyle w:val="Hyperlink"/>
                <w:noProof/>
                <w:webHidden/>
                <w:color w:val="auto"/>
              </w:rPr>
            </w:r>
            <w:r>
              <w:rPr>
                <w:rStyle w:val="Hyperlink"/>
                <w:noProof/>
                <w:webHidden/>
                <w:color w:val="auto"/>
              </w:rPr>
              <w:fldChar w:fldCharType="separate"/>
            </w:r>
            <w:r>
              <w:rPr>
                <w:rStyle w:val="Hyperlink"/>
                <w:noProof/>
                <w:webHidden/>
                <w:color w:val="auto"/>
                <w:rtl/>
              </w:rPr>
              <w:t>38</w:t>
            </w:r>
            <w:r>
              <w:rPr>
                <w:rStyle w:val="Hyperlink"/>
                <w:noProof/>
                <w:webHidden/>
                <w:color w:val="auto"/>
              </w:rPr>
              <w:fldChar w:fldCharType="end"/>
            </w:r>
          </w:hyperlink>
        </w:p>
        <w:p w:rsidR="00C30AFE" w:rsidRDefault="00C30AFE" w:rsidP="00C30AFE">
          <w:pPr>
            <w:pStyle w:val="TOC1"/>
            <w:rPr>
              <w:rFonts w:eastAsiaTheme="minorEastAsia" w:cstheme="minorBidi"/>
              <w:b w:val="0"/>
              <w:bCs w:val="0"/>
              <w:szCs w:val="22"/>
            </w:rPr>
          </w:pPr>
          <w:hyperlink r:id="rId35" w:anchor="_Toc323311891" w:history="1">
            <w:r>
              <w:rPr>
                <w:rStyle w:val="Hyperlink"/>
                <w:rFonts w:hint="cs"/>
                <w:b w:val="0"/>
                <w:bCs w:val="0"/>
                <w:rtl/>
              </w:rPr>
              <w:t>فصل پنچم : آنالیز انرژی و اگزرژی کلکتورهای خورشیدی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_Toc323311891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41</w:t>
            </w:r>
            <w:r>
              <w:rPr>
                <w:rStyle w:val="Hyperlink"/>
                <w:b w:val="0"/>
                <w:bCs w:val="0"/>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36" w:anchor="_Toc323311892" w:history="1">
            <w:r>
              <w:rPr>
                <w:rStyle w:val="Hyperlink"/>
                <w:rFonts w:cs="B Mitra" w:hint="cs"/>
                <w:b w:val="0"/>
                <w:bCs w:val="0"/>
                <w:noProof/>
                <w:rtl/>
                <w:lang w:bidi="fa-IR"/>
              </w:rPr>
              <w:t>5-1) کلکتور صفحه تخت</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_Toc323311892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41</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37" w:anchor="_Toc323311893" w:history="1">
            <w:r>
              <w:rPr>
                <w:rStyle w:val="Hyperlink"/>
                <w:rFonts w:cs="B Mitra" w:hint="cs"/>
                <w:noProof/>
                <w:rtl/>
                <w:lang w:bidi="fa-IR"/>
              </w:rPr>
              <w:t>5-1-1) آنالیز انرژی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_Toc323311893 \h </w:instrText>
            </w:r>
            <w:r>
              <w:rPr>
                <w:rStyle w:val="Hyperlink"/>
                <w:noProof/>
                <w:webHidden/>
                <w:color w:val="auto"/>
              </w:rPr>
            </w:r>
            <w:r>
              <w:rPr>
                <w:rStyle w:val="Hyperlink"/>
                <w:noProof/>
                <w:webHidden/>
                <w:color w:val="auto"/>
              </w:rPr>
              <w:fldChar w:fldCharType="separate"/>
            </w:r>
            <w:r>
              <w:rPr>
                <w:rStyle w:val="Hyperlink"/>
                <w:noProof/>
                <w:webHidden/>
                <w:color w:val="auto"/>
                <w:rtl/>
              </w:rPr>
              <w:t>41</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38" w:anchor="_Toc323311894" w:history="1">
            <w:r>
              <w:rPr>
                <w:rStyle w:val="Hyperlink"/>
                <w:rFonts w:cs="B Mitra" w:hint="cs"/>
                <w:noProof/>
                <w:rtl/>
                <w:lang w:bidi="fa-IR"/>
              </w:rPr>
              <w:t>5-1-2) آنالیز اگزرژی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_Toc323311894 \h </w:instrText>
            </w:r>
            <w:r>
              <w:rPr>
                <w:rStyle w:val="Hyperlink"/>
                <w:noProof/>
                <w:webHidden/>
                <w:color w:val="auto"/>
              </w:rPr>
            </w:r>
            <w:r>
              <w:rPr>
                <w:rStyle w:val="Hyperlink"/>
                <w:noProof/>
                <w:webHidden/>
                <w:color w:val="auto"/>
              </w:rPr>
              <w:fldChar w:fldCharType="separate"/>
            </w:r>
            <w:r>
              <w:rPr>
                <w:rStyle w:val="Hyperlink"/>
                <w:noProof/>
                <w:webHidden/>
                <w:color w:val="auto"/>
                <w:rtl/>
              </w:rPr>
              <w:t>44</w:t>
            </w:r>
            <w:r>
              <w:rPr>
                <w:rStyle w:val="Hyperlink"/>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39" w:anchor="_Toc323311895" w:history="1">
            <w:r>
              <w:rPr>
                <w:rStyle w:val="Hyperlink"/>
                <w:rFonts w:cs="B Mitra" w:hint="cs"/>
                <w:b w:val="0"/>
                <w:bCs w:val="0"/>
                <w:noProof/>
                <w:rtl/>
                <w:lang w:bidi="fa-IR"/>
              </w:rPr>
              <w:t>5-2) کلکتور لوله‌ای خلاء با لوله حرارتی</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_Toc323311895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47</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40" w:anchor="_Toc323311896" w:history="1">
            <w:r>
              <w:rPr>
                <w:rStyle w:val="Hyperlink"/>
                <w:rFonts w:cs="B Mitra" w:hint="cs"/>
                <w:noProof/>
                <w:rtl/>
                <w:lang w:bidi="fa-IR"/>
              </w:rPr>
              <w:t>5-2-1) تحلیل حرارتی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_Toc323311896 \h </w:instrText>
            </w:r>
            <w:r>
              <w:rPr>
                <w:rStyle w:val="Hyperlink"/>
                <w:noProof/>
                <w:webHidden/>
                <w:color w:val="auto"/>
              </w:rPr>
            </w:r>
            <w:r>
              <w:rPr>
                <w:rStyle w:val="Hyperlink"/>
                <w:noProof/>
                <w:webHidden/>
                <w:color w:val="auto"/>
              </w:rPr>
              <w:fldChar w:fldCharType="separate"/>
            </w:r>
            <w:r>
              <w:rPr>
                <w:rStyle w:val="Hyperlink"/>
                <w:noProof/>
                <w:webHidden/>
                <w:color w:val="auto"/>
                <w:rtl/>
              </w:rPr>
              <w:t>47</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41" w:anchor="_Toc323311897" w:history="1">
            <w:r>
              <w:rPr>
                <w:rStyle w:val="Hyperlink"/>
                <w:rFonts w:cs="B Mitra" w:hint="cs"/>
                <w:noProof/>
                <w:rtl/>
                <w:lang w:bidi="fa-IR"/>
              </w:rPr>
              <w:t>5-2-2) راندمان انرژی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_Toc323311897 \h </w:instrText>
            </w:r>
            <w:r>
              <w:rPr>
                <w:rStyle w:val="Hyperlink"/>
                <w:noProof/>
                <w:webHidden/>
                <w:color w:val="auto"/>
              </w:rPr>
            </w:r>
            <w:r>
              <w:rPr>
                <w:rStyle w:val="Hyperlink"/>
                <w:noProof/>
                <w:webHidden/>
                <w:color w:val="auto"/>
              </w:rPr>
              <w:fldChar w:fldCharType="separate"/>
            </w:r>
            <w:r>
              <w:rPr>
                <w:rStyle w:val="Hyperlink"/>
                <w:noProof/>
                <w:webHidden/>
                <w:color w:val="auto"/>
                <w:rtl/>
              </w:rPr>
              <w:t>52</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42" w:anchor="_Toc323311898" w:history="1">
            <w:r>
              <w:rPr>
                <w:rStyle w:val="Hyperlink"/>
                <w:rFonts w:cs="B Mitra" w:hint="cs"/>
                <w:noProof/>
                <w:rtl/>
                <w:lang w:bidi="fa-IR"/>
              </w:rPr>
              <w:t>5-2-2) راندمان اگزرژی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_Toc323311898 \h </w:instrText>
            </w:r>
            <w:r>
              <w:rPr>
                <w:rStyle w:val="Hyperlink"/>
                <w:noProof/>
                <w:webHidden/>
                <w:color w:val="auto"/>
              </w:rPr>
            </w:r>
            <w:r>
              <w:rPr>
                <w:rStyle w:val="Hyperlink"/>
                <w:noProof/>
                <w:webHidden/>
                <w:color w:val="auto"/>
              </w:rPr>
              <w:fldChar w:fldCharType="separate"/>
            </w:r>
            <w:r>
              <w:rPr>
                <w:rStyle w:val="Hyperlink"/>
                <w:noProof/>
                <w:webHidden/>
                <w:color w:val="auto"/>
                <w:rtl/>
              </w:rPr>
              <w:t>52</w:t>
            </w:r>
            <w:r>
              <w:rPr>
                <w:rStyle w:val="Hyperlink"/>
                <w:noProof/>
                <w:webHidden/>
                <w:color w:val="auto"/>
              </w:rPr>
              <w:fldChar w:fldCharType="end"/>
            </w:r>
          </w:hyperlink>
        </w:p>
        <w:p w:rsidR="00C30AFE" w:rsidRDefault="00C30AFE" w:rsidP="00C30AFE">
          <w:pPr>
            <w:pStyle w:val="TOC1"/>
            <w:rPr>
              <w:rFonts w:eastAsiaTheme="minorEastAsia" w:cstheme="minorBidi"/>
              <w:b w:val="0"/>
              <w:bCs w:val="0"/>
              <w:szCs w:val="22"/>
            </w:rPr>
          </w:pPr>
          <w:hyperlink r:id="rId43" w:anchor="_Toc323311899" w:history="1">
            <w:r>
              <w:rPr>
                <w:rStyle w:val="Hyperlink"/>
                <w:rFonts w:hint="cs"/>
                <w:b w:val="0"/>
                <w:bCs w:val="0"/>
                <w:rtl/>
              </w:rPr>
              <w:t>فصل ششم : نتیجه‌گیری و پیشنهادات</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_Toc323311899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54</w:t>
            </w:r>
            <w:r>
              <w:rPr>
                <w:rStyle w:val="Hyperlink"/>
                <w:b w:val="0"/>
                <w:bCs w:val="0"/>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44" w:anchor="_Toc323311900" w:history="1">
            <w:r>
              <w:rPr>
                <w:rStyle w:val="Hyperlink"/>
                <w:rFonts w:cs="B Mitra" w:hint="cs"/>
                <w:b w:val="0"/>
                <w:bCs w:val="0"/>
                <w:noProof/>
                <w:rtl/>
                <w:lang w:bidi="fa-IR"/>
              </w:rPr>
              <w:t>6-1) ارزیابی عملی روابط تئوری</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_Toc323311900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54</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45" w:anchor="_Toc323311901" w:history="1">
            <w:r>
              <w:rPr>
                <w:rStyle w:val="Hyperlink"/>
                <w:rFonts w:cs="B Mitra" w:hint="cs"/>
                <w:noProof/>
                <w:rtl/>
              </w:rPr>
              <w:t>6-1-1) کلکتور صفحه تختف</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_Toc323311901 \h </w:instrText>
            </w:r>
            <w:r>
              <w:rPr>
                <w:rStyle w:val="Hyperlink"/>
                <w:noProof/>
                <w:webHidden/>
                <w:color w:val="auto"/>
              </w:rPr>
            </w:r>
            <w:r>
              <w:rPr>
                <w:rStyle w:val="Hyperlink"/>
                <w:noProof/>
                <w:webHidden/>
                <w:color w:val="auto"/>
              </w:rPr>
              <w:fldChar w:fldCharType="separate"/>
            </w:r>
            <w:r>
              <w:rPr>
                <w:rStyle w:val="Hyperlink"/>
                <w:noProof/>
                <w:webHidden/>
                <w:color w:val="auto"/>
                <w:rtl/>
              </w:rPr>
              <w:t>55</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46" w:anchor="_Toc323311902" w:history="1">
            <w:r>
              <w:rPr>
                <w:rStyle w:val="Hyperlink"/>
                <w:rFonts w:cs="B Mitra" w:hint="cs"/>
                <w:noProof/>
                <w:rtl/>
              </w:rPr>
              <w:t>6-1-2) کلکتور لوله‌ای خلاء با لوله حرارتی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_Toc323311902 \h </w:instrText>
            </w:r>
            <w:r>
              <w:rPr>
                <w:rStyle w:val="Hyperlink"/>
                <w:noProof/>
                <w:webHidden/>
                <w:color w:val="auto"/>
              </w:rPr>
            </w:r>
            <w:r>
              <w:rPr>
                <w:rStyle w:val="Hyperlink"/>
                <w:noProof/>
                <w:webHidden/>
                <w:color w:val="auto"/>
              </w:rPr>
              <w:fldChar w:fldCharType="separate"/>
            </w:r>
            <w:r>
              <w:rPr>
                <w:rStyle w:val="Hyperlink"/>
                <w:noProof/>
                <w:webHidden/>
                <w:color w:val="auto"/>
                <w:rtl/>
              </w:rPr>
              <w:t>61</w:t>
            </w:r>
            <w:r>
              <w:rPr>
                <w:rStyle w:val="Hyperlink"/>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47" w:anchor="_Toc323311903" w:history="1">
            <w:r>
              <w:rPr>
                <w:rStyle w:val="Hyperlink"/>
                <w:rFonts w:cs="B Mitra" w:hint="cs"/>
                <w:b w:val="0"/>
                <w:bCs w:val="0"/>
                <w:noProof/>
                <w:rtl/>
                <w:lang w:bidi="fa-IR"/>
              </w:rPr>
              <w:t>6-2) بررسی تاثیر تغییر پارامترهای طراحی بر عملکرد کلکتورها</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_Toc323311903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66</w:t>
            </w:r>
            <w:r>
              <w:rPr>
                <w:rStyle w:val="Hyperlink"/>
                <w:b w:val="0"/>
                <w:bCs w:val="0"/>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48" w:anchor="_Toc323311904" w:history="1">
            <w:r>
              <w:rPr>
                <w:rStyle w:val="Hyperlink"/>
                <w:rFonts w:cs="B Mitra" w:hint="cs"/>
                <w:noProof/>
                <w:rtl/>
                <w:lang w:bidi="fa-IR"/>
              </w:rPr>
              <w:t>6-2-1) کلکتور صفحه تخت</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_Toc323311904 \h </w:instrText>
            </w:r>
            <w:r>
              <w:rPr>
                <w:rStyle w:val="Hyperlink"/>
                <w:noProof/>
                <w:webHidden/>
                <w:color w:val="auto"/>
              </w:rPr>
            </w:r>
            <w:r>
              <w:rPr>
                <w:rStyle w:val="Hyperlink"/>
                <w:noProof/>
                <w:webHidden/>
                <w:color w:val="auto"/>
              </w:rPr>
              <w:fldChar w:fldCharType="separate"/>
            </w:r>
            <w:r>
              <w:rPr>
                <w:rStyle w:val="Hyperlink"/>
                <w:noProof/>
                <w:webHidden/>
                <w:color w:val="auto"/>
                <w:rtl/>
              </w:rPr>
              <w:t>66</w:t>
            </w:r>
            <w:r>
              <w:rPr>
                <w:rStyle w:val="Hyperlink"/>
                <w:noProof/>
                <w:webHidden/>
                <w:color w:val="auto"/>
              </w:rPr>
              <w:fldChar w:fldCharType="end"/>
            </w:r>
          </w:hyperlink>
        </w:p>
        <w:p w:rsidR="00C30AFE" w:rsidRDefault="00C30AFE" w:rsidP="00C30AFE">
          <w:pPr>
            <w:pStyle w:val="TOC3"/>
            <w:tabs>
              <w:tab w:val="right" w:leader="dot" w:pos="9350"/>
            </w:tabs>
            <w:bidi/>
            <w:rPr>
              <w:rFonts w:eastAsiaTheme="minorEastAsia" w:cstheme="minorBidi"/>
              <w:noProof/>
              <w:szCs w:val="22"/>
            </w:rPr>
          </w:pPr>
          <w:hyperlink r:id="rId49" w:anchor="_Toc323311905" w:history="1">
            <w:r>
              <w:rPr>
                <w:rStyle w:val="Hyperlink"/>
                <w:rFonts w:ascii="Times New Roman" w:hAnsi="Times New Roman" w:cs="B Mitra" w:hint="cs"/>
                <w:noProof/>
                <w:rtl/>
                <w:lang w:bidi="fa-IR"/>
              </w:rPr>
              <w:t xml:space="preserve">6-2-2) </w:t>
            </w:r>
            <w:r>
              <w:rPr>
                <w:rStyle w:val="Hyperlink"/>
                <w:rFonts w:cs="B Mitra" w:hint="cs"/>
                <w:noProof/>
                <w:rtl/>
              </w:rPr>
              <w:t>کلکتور لوله‌ای خلاء با لوله حرارتی</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_Toc323311905 \h </w:instrText>
            </w:r>
            <w:r>
              <w:rPr>
                <w:rStyle w:val="Hyperlink"/>
                <w:noProof/>
                <w:webHidden/>
                <w:color w:val="auto"/>
              </w:rPr>
            </w:r>
            <w:r>
              <w:rPr>
                <w:rStyle w:val="Hyperlink"/>
                <w:noProof/>
                <w:webHidden/>
                <w:color w:val="auto"/>
              </w:rPr>
              <w:fldChar w:fldCharType="separate"/>
            </w:r>
            <w:r>
              <w:rPr>
                <w:rStyle w:val="Hyperlink"/>
                <w:noProof/>
                <w:webHidden/>
                <w:color w:val="auto"/>
                <w:rtl/>
              </w:rPr>
              <w:t>75</w:t>
            </w:r>
            <w:r>
              <w:rPr>
                <w:rStyle w:val="Hyperlink"/>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50" w:anchor="_Toc323311906" w:history="1">
            <w:r>
              <w:rPr>
                <w:rStyle w:val="Hyperlink"/>
                <w:rFonts w:cs="B Mitra" w:hint="cs"/>
                <w:b w:val="0"/>
                <w:bCs w:val="0"/>
                <w:noProof/>
                <w:rtl/>
                <w:lang w:bidi="fa-IR"/>
              </w:rPr>
              <w:t>6-3) جمع بندی و پیشنهادات</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_Toc323311906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77</w:t>
            </w:r>
            <w:r>
              <w:rPr>
                <w:rStyle w:val="Hyperlink"/>
                <w:b w:val="0"/>
                <w:bCs w:val="0"/>
                <w:noProof/>
                <w:webHidden/>
                <w:color w:val="auto"/>
              </w:rPr>
              <w:fldChar w:fldCharType="end"/>
            </w:r>
          </w:hyperlink>
        </w:p>
        <w:p w:rsidR="00C30AFE" w:rsidRDefault="00C30AFE" w:rsidP="00C30AFE">
          <w:pPr>
            <w:pStyle w:val="TOC1"/>
            <w:rPr>
              <w:rFonts w:eastAsiaTheme="minorEastAsia" w:cstheme="minorBidi"/>
              <w:b w:val="0"/>
              <w:bCs w:val="0"/>
              <w:szCs w:val="22"/>
            </w:rPr>
          </w:pPr>
          <w:hyperlink r:id="rId51" w:anchor="_Toc323311907" w:history="1">
            <w:r>
              <w:rPr>
                <w:rStyle w:val="Hyperlink"/>
                <w:rFonts w:hint="cs"/>
                <w:b w:val="0"/>
                <w:bCs w:val="0"/>
                <w:rtl/>
              </w:rPr>
              <w:t>منابع و ماخذ</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_Toc323311907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78</w:t>
            </w:r>
            <w:r>
              <w:rPr>
                <w:rStyle w:val="Hyperlink"/>
                <w:b w:val="0"/>
                <w:bCs w:val="0"/>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52" w:anchor="_Toc323311908" w:history="1">
            <w:r>
              <w:rPr>
                <w:rStyle w:val="Hyperlink"/>
                <w:rFonts w:cs="B Mitra" w:hint="cs"/>
                <w:b w:val="0"/>
                <w:bCs w:val="0"/>
                <w:noProof/>
                <w:rtl/>
                <w:lang w:bidi="fa-IR"/>
              </w:rPr>
              <w:t>فهرست منابع لاتین</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_Toc323311908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78</w:t>
            </w:r>
            <w:r>
              <w:rPr>
                <w:rStyle w:val="Hyperlink"/>
                <w:b w:val="0"/>
                <w:bCs w:val="0"/>
                <w:noProof/>
                <w:webHidden/>
                <w:color w:val="auto"/>
              </w:rPr>
              <w:fldChar w:fldCharType="end"/>
            </w:r>
          </w:hyperlink>
        </w:p>
        <w:p w:rsidR="00C30AFE" w:rsidRDefault="00C30AFE" w:rsidP="00C30AFE">
          <w:pPr>
            <w:pStyle w:val="TOC2"/>
            <w:tabs>
              <w:tab w:val="right" w:leader="dot" w:pos="9350"/>
            </w:tabs>
            <w:bidi/>
            <w:rPr>
              <w:rFonts w:eastAsiaTheme="minorEastAsia" w:cstheme="minorBidi"/>
              <w:b w:val="0"/>
              <w:bCs w:val="0"/>
              <w:noProof/>
              <w:szCs w:val="22"/>
            </w:rPr>
          </w:pPr>
          <w:hyperlink r:id="rId53" w:anchor="_Toc323311909" w:history="1">
            <w:r>
              <w:rPr>
                <w:rStyle w:val="Hyperlink"/>
                <w:rFonts w:cs="B Mitra" w:hint="cs"/>
                <w:b w:val="0"/>
                <w:bCs w:val="0"/>
                <w:noProof/>
                <w:rtl/>
                <w:lang w:bidi="fa-IR"/>
              </w:rPr>
              <w:t>سایتهای اطلاع رسانی</w:t>
            </w:r>
            <w:r>
              <w:rPr>
                <w:rStyle w:val="Hyperlink"/>
                <w:b w:val="0"/>
                <w:bCs w:val="0"/>
                <w:noProof/>
                <w:webHidden/>
                <w:color w:val="auto"/>
              </w:rPr>
              <w:tab/>
            </w:r>
            <w:r>
              <w:rPr>
                <w:rStyle w:val="Hyperlink"/>
                <w:b w:val="0"/>
                <w:bCs w:val="0"/>
                <w:noProof/>
                <w:webHidden/>
                <w:color w:val="auto"/>
              </w:rPr>
              <w:fldChar w:fldCharType="begin"/>
            </w:r>
            <w:r>
              <w:rPr>
                <w:rStyle w:val="Hyperlink"/>
                <w:b w:val="0"/>
                <w:bCs w:val="0"/>
                <w:noProof/>
                <w:webHidden/>
                <w:color w:val="auto"/>
              </w:rPr>
              <w:instrText xml:space="preserve"> PAGEREF _Toc323311909 \h </w:instrText>
            </w:r>
            <w:r>
              <w:rPr>
                <w:rStyle w:val="Hyperlink"/>
                <w:b w:val="0"/>
                <w:bCs w:val="0"/>
                <w:noProof/>
                <w:webHidden/>
                <w:color w:val="auto"/>
              </w:rPr>
            </w:r>
            <w:r>
              <w:rPr>
                <w:rStyle w:val="Hyperlink"/>
                <w:b w:val="0"/>
                <w:bCs w:val="0"/>
                <w:noProof/>
                <w:webHidden/>
                <w:color w:val="auto"/>
              </w:rPr>
              <w:fldChar w:fldCharType="separate"/>
            </w:r>
            <w:r>
              <w:rPr>
                <w:rStyle w:val="Hyperlink"/>
                <w:b w:val="0"/>
                <w:bCs w:val="0"/>
                <w:noProof/>
                <w:webHidden/>
                <w:color w:val="auto"/>
                <w:rtl/>
              </w:rPr>
              <w:t>80</w:t>
            </w:r>
            <w:r>
              <w:rPr>
                <w:rStyle w:val="Hyperlink"/>
                <w:b w:val="0"/>
                <w:bCs w:val="0"/>
                <w:noProof/>
                <w:webHidden/>
                <w:color w:val="auto"/>
              </w:rPr>
              <w:fldChar w:fldCharType="end"/>
            </w:r>
          </w:hyperlink>
        </w:p>
        <w:p w:rsidR="00C30AFE" w:rsidRDefault="00C30AFE" w:rsidP="00C30AFE">
          <w:pPr>
            <w:pStyle w:val="TOC1"/>
            <w:rPr>
              <w:rStyle w:val="Hyperlink"/>
            </w:rPr>
          </w:pPr>
          <w:hyperlink r:id="rId54" w:anchor="_Toc323311910" w:history="1">
            <w:r>
              <w:rPr>
                <w:rStyle w:val="Hyperlink"/>
                <w:rFonts w:hint="cs"/>
                <w:b w:val="0"/>
                <w:bCs w:val="0"/>
                <w:rtl/>
              </w:rPr>
              <w:t>چکیده انگلیسی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_Toc323311910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81</w:t>
            </w:r>
            <w:r>
              <w:rPr>
                <w:rStyle w:val="Hyperlink"/>
                <w:b w:val="0"/>
                <w:bCs w:val="0"/>
                <w:webHidden/>
                <w:color w:val="auto"/>
              </w:rPr>
              <w:fldChar w:fldCharType="end"/>
            </w:r>
          </w:hyperlink>
        </w:p>
        <w:p w:rsidR="00C30AFE" w:rsidRDefault="00C30AFE" w:rsidP="00C30AFE">
          <w:pPr>
            <w:bidi/>
            <w:ind w:firstLine="4"/>
            <w:jc w:val="left"/>
            <w:rPr>
              <w:rFonts w:cs="B Mitra"/>
              <w:sz w:val="28"/>
              <w:szCs w:val="28"/>
              <w:lang w:bidi="fa-IR"/>
            </w:rPr>
          </w:pPr>
          <w:r>
            <w:rPr>
              <w:rFonts w:cs="B Mitra" w:hint="cs"/>
              <w:sz w:val="28"/>
              <w:szCs w:val="28"/>
              <w:rtl/>
              <w:lang w:bidi="fa-IR"/>
            </w:rPr>
            <w:t>صفحه عنوان انگلیسی ............................................................................................................................................................82</w:t>
          </w:r>
        </w:p>
        <w:p w:rsidR="00C30AFE" w:rsidRDefault="00C30AFE" w:rsidP="00C30AFE">
          <w:pPr>
            <w:bidi/>
            <w:ind w:firstLine="4"/>
            <w:jc w:val="left"/>
            <w:rPr>
              <w:rFonts w:cs="B Mitra" w:hint="cs"/>
              <w:sz w:val="28"/>
              <w:szCs w:val="28"/>
              <w:rtl/>
              <w:lang w:bidi="fa-IR"/>
            </w:rPr>
          </w:pPr>
          <w:r>
            <w:rPr>
              <w:rFonts w:cs="B Mitra" w:hint="cs"/>
              <w:sz w:val="28"/>
              <w:szCs w:val="28"/>
              <w:rtl/>
              <w:lang w:bidi="fa-IR"/>
            </w:rPr>
            <w:t>اصالت نامه  .............................................................................................................................................................................83</w:t>
          </w:r>
        </w:p>
        <w:p w:rsidR="00C30AFE" w:rsidRDefault="00C30AFE" w:rsidP="00C30AFE">
          <w:pPr>
            <w:bidi/>
            <w:jc w:val="both"/>
            <w:rPr>
              <w:rFonts w:cs="B Mitra" w:hint="cs"/>
              <w:rtl/>
            </w:rPr>
          </w:pPr>
          <w:r>
            <w:rPr>
              <w:rFonts w:cs="B Mitra"/>
              <w:caps/>
              <w:szCs w:val="26"/>
              <w:u w:val="single"/>
              <w:rtl/>
            </w:rPr>
            <w:fldChar w:fldCharType="end"/>
          </w:r>
        </w:p>
      </w:sdtContent>
    </w:sdt>
    <w:p w:rsidR="00C30AFE" w:rsidRDefault="00C30AFE" w:rsidP="00C30AFE">
      <w:pPr>
        <w:ind w:firstLine="0"/>
        <w:jc w:val="both"/>
        <w:rPr>
          <w:rFonts w:cs="B Mitra" w:hint="cs"/>
          <w:sz w:val="28"/>
          <w:szCs w:val="28"/>
          <w:rtl/>
          <w:lang w:bidi="fa-IR"/>
        </w:rPr>
      </w:pPr>
    </w:p>
    <w:p w:rsidR="00C30AFE" w:rsidRDefault="00C30AFE" w:rsidP="00C30AFE">
      <w:pPr>
        <w:ind w:firstLine="0"/>
        <w:jc w:val="both"/>
        <w:rPr>
          <w:rFonts w:cs="B Mitra" w:hint="cs"/>
          <w:sz w:val="28"/>
          <w:szCs w:val="28"/>
          <w:rtl/>
          <w:lang w:bidi="fa-IR"/>
        </w:rPr>
      </w:pPr>
    </w:p>
    <w:p w:rsidR="00C30AFE" w:rsidRDefault="00C30AFE" w:rsidP="00C30AFE">
      <w:pPr>
        <w:ind w:firstLine="0"/>
        <w:jc w:val="both"/>
        <w:rPr>
          <w:rFonts w:cs="B Mitra" w:hint="cs"/>
          <w:sz w:val="28"/>
          <w:szCs w:val="28"/>
          <w:rtl/>
          <w:lang w:bidi="fa-IR"/>
        </w:rPr>
      </w:pPr>
    </w:p>
    <w:p w:rsidR="00C30AFE" w:rsidRDefault="00C30AFE" w:rsidP="00C30AFE">
      <w:pPr>
        <w:jc w:val="center"/>
        <w:rPr>
          <w:rFonts w:cs="B Mitra" w:hint="cs"/>
          <w:b/>
          <w:bCs/>
          <w:sz w:val="28"/>
          <w:szCs w:val="28"/>
          <w:rtl/>
          <w:lang w:bidi="fa-IR"/>
        </w:rPr>
      </w:pPr>
      <w:r>
        <w:rPr>
          <w:rFonts w:cs="B Mitra" w:hint="cs"/>
          <w:b/>
          <w:bCs/>
          <w:sz w:val="28"/>
          <w:szCs w:val="28"/>
          <w:rtl/>
          <w:lang w:bidi="fa-IR"/>
        </w:rPr>
        <w:lastRenderedPageBreak/>
        <w:t>فهرست جدول‌ها</w:t>
      </w:r>
    </w:p>
    <w:p w:rsidR="00C30AFE" w:rsidRDefault="00C30AFE" w:rsidP="00C30AFE">
      <w:pPr>
        <w:bidi/>
        <w:ind w:firstLine="0"/>
        <w:jc w:val="left"/>
        <w:rPr>
          <w:rFonts w:cs="B Mitra" w:hint="cs"/>
          <w:b/>
          <w:b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385445</wp:posOffset>
                </wp:positionV>
                <wp:extent cx="6029325" cy="0"/>
                <wp:effectExtent l="19050" t="19050" r="9525" b="19050"/>
                <wp:wrapNone/>
                <wp:docPr id="397" name="Straight Arrow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11FD4" id="Straight Arrow Connector 397" o:spid="_x0000_s1026" type="#_x0000_t32" style="position:absolute;left:0;text-align:left;margin-left:-2.25pt;margin-top:30.35pt;width:474.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" strokeweight="3pt"/>
            </w:pict>
          </mc:Fallback>
        </mc:AlternateContent>
      </w:r>
      <w:r>
        <w:rPr>
          <w:rFonts w:cs="B Mitra" w:hint="cs"/>
          <w:b/>
          <w:bCs/>
          <w:sz w:val="28"/>
          <w:szCs w:val="28"/>
          <w:rtl/>
          <w:lang w:bidi="fa-IR"/>
        </w:rPr>
        <w:t xml:space="preserve">عنوان                                                                                </w:t>
      </w:r>
      <w:r>
        <w:rPr>
          <w:rFonts w:cs="B Mitra"/>
          <w:b/>
          <w:bCs/>
          <w:sz w:val="28"/>
          <w:szCs w:val="28"/>
          <w:lang w:bidi="fa-IR"/>
        </w:rPr>
        <w:t xml:space="preserve">                   </w:t>
      </w:r>
      <w:r>
        <w:rPr>
          <w:rFonts w:cs="B Mitra" w:hint="cs"/>
          <w:b/>
          <w:bCs/>
          <w:sz w:val="28"/>
          <w:szCs w:val="28"/>
          <w:rtl/>
          <w:lang w:bidi="fa-IR"/>
        </w:rPr>
        <w:t xml:space="preserve">                    شماره صفحه</w:t>
      </w:r>
    </w:p>
    <w:p w:rsidR="00C30AFE" w:rsidRDefault="00C30AFE" w:rsidP="00C30AFE">
      <w:pPr>
        <w:pStyle w:val="TOC1"/>
        <w:rPr>
          <w:rFonts w:eastAsiaTheme="minorEastAsia" w:hint="cs"/>
          <w:b w:val="0"/>
          <w:bCs w:val="0"/>
          <w:szCs w:val="22"/>
          <w:rtl/>
          <w:lang w:bidi="ar-SA"/>
        </w:rPr>
      </w:pPr>
      <w:r>
        <w:rPr>
          <w:rFonts w:hint="cs"/>
          <w:rtl/>
        </w:rPr>
        <w:fldChar w:fldCharType="begin"/>
      </w:r>
      <w:r>
        <w:rPr>
          <w:rFonts w:hint="cs"/>
          <w:rtl/>
        </w:rPr>
        <w:instrText xml:space="preserve"> </w:instrText>
      </w:r>
      <w:r>
        <w:instrText>TOC</w:instrText>
      </w:r>
      <w:r>
        <w:rPr>
          <w:rFonts w:hint="cs"/>
          <w:rtl/>
        </w:rPr>
        <w:instrText xml:space="preserve"> \</w:instrText>
      </w:r>
      <w:r>
        <w:instrText>h \z \t "Style</w:instrText>
      </w:r>
      <w:r>
        <w:rPr>
          <w:rFonts w:hint="cs"/>
          <w:rtl/>
        </w:rPr>
        <w:instrText xml:space="preserve">2,1" </w:instrText>
      </w:r>
      <w:r>
        <w:rPr>
          <w:rtl/>
        </w:rPr>
        <w:fldChar w:fldCharType="separate"/>
      </w:r>
      <w:hyperlink r:id="rId55" w:anchor="_Toc315793592" w:history="1">
        <w:r>
          <w:rPr>
            <w:rStyle w:val="Hyperlink"/>
            <w:rFonts w:hint="cs"/>
            <w:b w:val="0"/>
            <w:bCs w:val="0"/>
            <w:rtl/>
          </w:rPr>
          <w:t>جدول 4-1) مقایسه بین انرژی و اگزرژی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_Toc315793592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34</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56" w:anchor="_Toc315793593" w:history="1">
        <w:r>
          <w:rPr>
            <w:rStyle w:val="Hyperlink"/>
            <w:rFonts w:hint="cs"/>
            <w:b w:val="0"/>
            <w:bCs w:val="0"/>
            <w:rtl/>
          </w:rPr>
          <w:t>جدول 6-1) مشخصات کلکتور صفحه تخت مورد استفاده جهت آزمایشات عملی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_Toc315793593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55</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57" w:anchor="_Toc315793594" w:history="1">
        <w:r>
          <w:rPr>
            <w:rStyle w:val="Hyperlink"/>
            <w:rFonts w:hint="cs"/>
            <w:b w:val="0"/>
            <w:bCs w:val="0"/>
            <w:rtl/>
          </w:rPr>
          <w:t>جدول 6-2) نتایج آزمایشات عملی کلکتور صفحه تخت</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_Toc315793594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56</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58" w:anchor="_Toc315793595" w:history="1">
        <w:r>
          <w:rPr>
            <w:rStyle w:val="Hyperlink"/>
            <w:rFonts w:hint="cs"/>
            <w:b w:val="0"/>
            <w:bCs w:val="0"/>
            <w:rtl/>
          </w:rPr>
          <w:t>جدول 6-3) مشخصات کلکتور لوله‌ای خلاء مورد استفاده در آزمایشگاه</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_Toc315793595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61</w:t>
        </w:r>
        <w:r>
          <w:rPr>
            <w:rStyle w:val="Hyperlink"/>
            <w:b w:val="0"/>
            <w:bCs w:val="0"/>
            <w:webHidden/>
            <w:color w:val="auto"/>
          </w:rPr>
          <w:fldChar w:fldCharType="end"/>
        </w:r>
      </w:hyperlink>
    </w:p>
    <w:p w:rsidR="00C30AFE" w:rsidRDefault="00C30AFE" w:rsidP="00C30AFE">
      <w:pPr>
        <w:pStyle w:val="TOC1"/>
        <w:rPr>
          <w:rFonts w:eastAsiaTheme="minorEastAsia"/>
          <w:szCs w:val="22"/>
          <w:lang w:bidi="ar-SA"/>
        </w:rPr>
      </w:pPr>
      <w:hyperlink r:id="rId59" w:anchor="_Toc315793596" w:history="1">
        <w:r>
          <w:rPr>
            <w:rStyle w:val="Hyperlink"/>
            <w:rFonts w:hint="cs"/>
            <w:b w:val="0"/>
            <w:bCs w:val="0"/>
            <w:rtl/>
          </w:rPr>
          <w:t xml:space="preserve">جدول 6-4) نتایج آزمایشات عملی و </w:t>
        </w:r>
        <w:r>
          <w:rPr>
            <w:rStyle w:val="Hyperlink"/>
            <w:rFonts w:hint="cs"/>
            <w:b w:val="0"/>
            <w:bCs w:val="0"/>
          </w:rPr>
          <w:t xml:space="preserve"> </w:t>
        </w:r>
        <w:r>
          <w:rPr>
            <w:rStyle w:val="Hyperlink"/>
            <w:rFonts w:hint="cs"/>
            <w:b w:val="0"/>
            <w:bCs w:val="0"/>
            <w:rtl/>
          </w:rPr>
          <w:t xml:space="preserve">تئوری کلکتور لوله‌ای خلاء </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_Toc315793596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62</w:t>
        </w:r>
        <w:r>
          <w:rPr>
            <w:rStyle w:val="Hyperlink"/>
            <w:b w:val="0"/>
            <w:bCs w:val="0"/>
            <w:webHidden/>
            <w:color w:val="auto"/>
          </w:rPr>
          <w:fldChar w:fldCharType="end"/>
        </w:r>
      </w:hyperlink>
    </w:p>
    <w:p w:rsidR="00C30AFE" w:rsidRDefault="00C30AFE" w:rsidP="00C30AFE">
      <w:pPr>
        <w:pStyle w:val="Heading1"/>
        <w:bidi/>
        <w:spacing w:before="0" w:beforeAutospacing="0"/>
        <w:ind w:firstLine="4"/>
        <w:jc w:val="left"/>
        <w:rPr>
          <w:rFonts w:cs="B Mitra"/>
          <w:color w:val="auto"/>
        </w:rPr>
      </w:pPr>
      <w:r>
        <w:rPr>
          <w:rFonts w:cs="B Mitra" w:hint="cs"/>
          <w:color w:val="auto"/>
          <w:rtl/>
        </w:rPr>
        <w:fldChar w:fldCharType="end"/>
      </w:r>
    </w:p>
    <w:p w:rsidR="00C30AFE" w:rsidRDefault="00C30AFE" w:rsidP="00C30AFE">
      <w:pPr>
        <w:pStyle w:val="Heading1"/>
        <w:bidi/>
        <w:spacing w:before="0" w:beforeAutospacing="0"/>
        <w:ind w:firstLine="0"/>
        <w:jc w:val="left"/>
        <w:rPr>
          <w:rFonts w:cs="B Mitra" w:hint="cs"/>
          <w:color w:val="auto"/>
          <w:rtl/>
        </w:rPr>
      </w:pPr>
    </w:p>
    <w:p w:rsidR="00C30AFE" w:rsidRDefault="00C30AFE" w:rsidP="00C30AFE">
      <w:pPr>
        <w:ind w:firstLine="0"/>
        <w:jc w:val="both"/>
        <w:rPr>
          <w:rFonts w:cs="B Mitra" w:hint="cs"/>
          <w:rtl/>
        </w:rPr>
      </w:pPr>
    </w:p>
    <w:p w:rsidR="00C30AFE" w:rsidRDefault="00C30AFE" w:rsidP="00C30AFE">
      <w:pPr>
        <w:ind w:firstLine="0"/>
        <w:jc w:val="both"/>
        <w:rPr>
          <w:rFonts w:cs="B Mitra" w:hint="cs"/>
          <w:rtl/>
        </w:rPr>
      </w:pPr>
    </w:p>
    <w:p w:rsidR="00C30AFE" w:rsidRDefault="00C30AFE" w:rsidP="00C30AFE">
      <w:pPr>
        <w:ind w:firstLine="0"/>
        <w:jc w:val="both"/>
        <w:rPr>
          <w:rFonts w:cs="B Mitra" w:hint="cs"/>
          <w:rtl/>
        </w:rPr>
      </w:pPr>
    </w:p>
    <w:p w:rsidR="00C30AFE" w:rsidRDefault="00C30AFE" w:rsidP="00C30AFE">
      <w:pPr>
        <w:ind w:firstLine="0"/>
        <w:jc w:val="both"/>
        <w:rPr>
          <w:rFonts w:cs="B Mitra" w:hint="cs"/>
          <w:rtl/>
        </w:rPr>
      </w:pPr>
    </w:p>
    <w:p w:rsidR="00C30AFE" w:rsidRDefault="00C30AFE" w:rsidP="00C30AFE">
      <w:pPr>
        <w:ind w:firstLine="0"/>
        <w:jc w:val="both"/>
        <w:rPr>
          <w:rFonts w:cs="B Mitra" w:hint="cs"/>
          <w:rtl/>
        </w:rPr>
      </w:pPr>
    </w:p>
    <w:p w:rsidR="00C30AFE" w:rsidRDefault="00C30AFE" w:rsidP="00C30AFE">
      <w:pPr>
        <w:ind w:firstLine="0"/>
        <w:jc w:val="both"/>
        <w:rPr>
          <w:rFonts w:cs="B Mitra" w:hint="cs"/>
          <w:rtl/>
        </w:rPr>
      </w:pPr>
    </w:p>
    <w:p w:rsidR="00C30AFE" w:rsidRDefault="00C30AFE" w:rsidP="00C30AFE">
      <w:pPr>
        <w:ind w:firstLine="0"/>
        <w:jc w:val="both"/>
        <w:rPr>
          <w:rFonts w:cs="B Mitra" w:hint="cs"/>
          <w:rtl/>
        </w:rPr>
      </w:pPr>
    </w:p>
    <w:p w:rsidR="00C30AFE" w:rsidRDefault="00C30AFE" w:rsidP="00C30AFE">
      <w:pPr>
        <w:pStyle w:val="TOC1"/>
        <w:bidi w:val="0"/>
        <w:rPr>
          <w:rFonts w:eastAsiaTheme="minorEastAsia" w:hint="cs"/>
          <w:szCs w:val="22"/>
          <w:rtl/>
        </w:rPr>
      </w:pPr>
      <w:r>
        <w:rPr>
          <w:rFonts w:hint="cs"/>
        </w:rPr>
        <w:fldChar w:fldCharType="begin"/>
      </w:r>
      <w:r>
        <w:rPr>
          <w:rFonts w:hint="cs"/>
          <w:rtl/>
        </w:rPr>
        <w:instrText xml:space="preserve"> </w:instrText>
      </w:r>
      <w:r>
        <w:instrText>TOC</w:instrText>
      </w:r>
      <w:r>
        <w:rPr>
          <w:rFonts w:hint="cs"/>
          <w:rtl/>
        </w:rPr>
        <w:instrText xml:space="preserve"> \</w:instrText>
      </w:r>
      <w:r>
        <w:instrText>h \z \t "Style</w:instrText>
      </w:r>
      <w:r>
        <w:rPr>
          <w:rFonts w:hint="cs"/>
          <w:rtl/>
        </w:rPr>
        <w:instrText xml:space="preserve">1,1" </w:instrText>
      </w:r>
      <w:r>
        <w:fldChar w:fldCharType="separate"/>
      </w:r>
    </w:p>
    <w:p w:rsidR="00C30AFE" w:rsidRDefault="00C30AFE" w:rsidP="00C30AFE">
      <w:pPr>
        <w:bidi/>
        <w:jc w:val="left"/>
        <w:rPr>
          <w:rFonts w:cs="B Mitra"/>
        </w:rPr>
      </w:pPr>
      <w:r>
        <w:rPr>
          <w:rFonts w:cs="B Mitra" w:hint="cs"/>
        </w:rPr>
        <w:fldChar w:fldCharType="end"/>
      </w:r>
    </w:p>
    <w:p w:rsidR="00C30AFE" w:rsidRDefault="00C30AFE" w:rsidP="00C30AFE">
      <w:pPr>
        <w:bidi/>
        <w:jc w:val="left"/>
        <w:rPr>
          <w:rFonts w:cs="B Mitra" w:hint="cs"/>
          <w:rtl/>
        </w:rPr>
      </w:pPr>
    </w:p>
    <w:p w:rsidR="00C30AFE" w:rsidRDefault="00C30AFE" w:rsidP="00C30AFE">
      <w:pPr>
        <w:jc w:val="center"/>
        <w:rPr>
          <w:rFonts w:cs="B Mitra" w:hint="cs"/>
          <w:b/>
          <w:bCs/>
          <w:sz w:val="28"/>
          <w:szCs w:val="28"/>
          <w:rtl/>
          <w:lang w:bidi="fa-IR"/>
        </w:rPr>
      </w:pPr>
      <w:r>
        <w:rPr>
          <w:rFonts w:cs="B Mitra" w:hint="cs"/>
          <w:b/>
          <w:bCs/>
          <w:sz w:val="28"/>
          <w:szCs w:val="28"/>
          <w:rtl/>
          <w:lang w:bidi="fa-IR"/>
        </w:rPr>
        <w:lastRenderedPageBreak/>
        <w:t>فهرست نمودار‌ها</w:t>
      </w:r>
    </w:p>
    <w:p w:rsidR="00C30AFE" w:rsidRDefault="00C30AFE" w:rsidP="00C30AFE">
      <w:pPr>
        <w:bidi/>
        <w:ind w:firstLine="0"/>
        <w:jc w:val="left"/>
        <w:rPr>
          <w:rFonts w:cs="B Mitra" w:hint="cs"/>
          <w:b/>
          <w:bCs/>
          <w:sz w:val="28"/>
          <w:szCs w:val="28"/>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331470</wp:posOffset>
                </wp:positionV>
                <wp:extent cx="5962650" cy="0"/>
                <wp:effectExtent l="0" t="19050" r="19050" b="19050"/>
                <wp:wrapNone/>
                <wp:docPr id="396" name="Straight Arrow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2ADBD" id="Straight Arrow Connector 396" o:spid="_x0000_s1026" type="#_x0000_t32" style="position:absolute;left:0;text-align:left;margin-left:-.75pt;margin-top:26.1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YVKAIAAE8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" strokeweight="3pt"/>
            </w:pict>
          </mc:Fallback>
        </mc:AlternateContent>
      </w:r>
      <w:r>
        <w:rPr>
          <w:rFonts w:cs="B Mitra" w:hint="cs"/>
          <w:b/>
          <w:bCs/>
          <w:sz w:val="28"/>
          <w:szCs w:val="28"/>
          <w:rtl/>
          <w:lang w:bidi="fa-IR"/>
        </w:rPr>
        <w:t xml:space="preserve">عنوان                                                                                    </w:t>
      </w:r>
      <w:r>
        <w:rPr>
          <w:rFonts w:cs="B Mitra"/>
          <w:b/>
          <w:bCs/>
          <w:sz w:val="28"/>
          <w:szCs w:val="28"/>
          <w:lang w:bidi="fa-IR"/>
        </w:rPr>
        <w:t xml:space="preserve">                   </w:t>
      </w:r>
      <w:r>
        <w:rPr>
          <w:rFonts w:cs="B Mitra" w:hint="cs"/>
          <w:b/>
          <w:bCs/>
          <w:sz w:val="28"/>
          <w:szCs w:val="28"/>
          <w:rtl/>
          <w:lang w:bidi="fa-IR"/>
        </w:rPr>
        <w:t xml:space="preserve">                شماره صفحه</w:t>
      </w:r>
    </w:p>
    <w:p w:rsidR="00C30AFE" w:rsidRDefault="00C30AFE" w:rsidP="00C30AFE">
      <w:pPr>
        <w:pStyle w:val="TOC1"/>
        <w:rPr>
          <w:rFonts w:eastAsiaTheme="minorEastAsia" w:hint="cs"/>
          <w:b w:val="0"/>
          <w:bCs w:val="0"/>
          <w:szCs w:val="22"/>
          <w:rtl/>
          <w:lang w:bidi="ar-SA"/>
        </w:rPr>
      </w:pPr>
      <w:r>
        <w:rPr>
          <w:rFonts w:hint="cs"/>
          <w:rtl/>
        </w:rPr>
        <w:fldChar w:fldCharType="begin"/>
      </w:r>
      <w:r>
        <w:rPr>
          <w:rFonts w:hint="cs"/>
          <w:rtl/>
        </w:rPr>
        <w:instrText xml:space="preserve"> </w:instrText>
      </w:r>
      <w:r>
        <w:instrText>TOC</w:instrText>
      </w:r>
      <w:r>
        <w:rPr>
          <w:rFonts w:hint="cs"/>
          <w:rtl/>
        </w:rPr>
        <w:instrText xml:space="preserve"> \</w:instrText>
      </w:r>
      <w:r>
        <w:instrText>h \z \t "Style</w:instrText>
      </w:r>
      <w:r>
        <w:rPr>
          <w:rFonts w:hint="cs"/>
          <w:rtl/>
        </w:rPr>
        <w:instrText xml:space="preserve">3,1" </w:instrText>
      </w:r>
      <w:r>
        <w:rPr>
          <w:rtl/>
        </w:rPr>
        <w:fldChar w:fldCharType="separate"/>
      </w:r>
      <w:hyperlink r:id="rId60" w:anchor="_Toc315793639" w:history="1">
        <w:r>
          <w:rPr>
            <w:rStyle w:val="Hyperlink"/>
            <w:rFonts w:hint="cs"/>
            <w:b w:val="0"/>
            <w:bCs w:val="0"/>
            <w:rtl/>
          </w:rPr>
          <w:t xml:space="preserve">نمودار 6-1) تغییرات راندمان انرژی کلکتور صفحه تخت بر حسب </w:t>
        </w:r>
      </w:hyperlink>
      <m:oMath>
        <m:sSub>
          <m:sSubPr>
            <m:ctrlPr>
              <w:rPr>
                <w:rFonts w:ascii="Cambria Math" w:hAnsi="Cambria Math"/>
                <w:i/>
                <w:iCs/>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i</m:t>
            </m:r>
          </m:sub>
        </m:sSub>
        <m:r>
          <m:rPr>
            <m:sty m:val="b"/>
          </m:rPr>
          <w:rPr>
            <w:rStyle w:val="Hyperlink"/>
            <w:rFonts w:ascii="Cambria Math" w:hAnsi="Cambria Math"/>
          </w:rPr>
          <m:t>-</m:t>
        </m:r>
        <m:sSub>
          <m:sSubPr>
            <m:ctrlPr>
              <w:rPr>
                <w:rFonts w:ascii="Cambria Math" w:hAnsi="Cambria Math"/>
                <w:i/>
                <w:iCs/>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iCs/>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sub>
        </m:sSub>
      </m:oMath>
      <w:r>
        <w:rPr>
          <w:rStyle w:val="Hyperlink"/>
          <w:rFonts w:hint="cs"/>
          <w:b w:val="0"/>
          <w:bCs w:val="0"/>
          <w:rtl/>
        </w:rPr>
        <w:t xml:space="preserve"> در دبیهای مختلف.</w:t>
      </w:r>
      <w:r>
        <w:rPr>
          <w:b w:val="0"/>
          <w:bCs w:val="0"/>
          <w:webHidden/>
        </w:rPr>
        <w:tab/>
      </w:r>
      <w:r>
        <w:rPr>
          <w:b w:val="0"/>
          <w:bCs w:val="0"/>
          <w:webHidden/>
        </w:rPr>
        <w:fldChar w:fldCharType="begin"/>
      </w:r>
      <w:r>
        <w:rPr>
          <w:b w:val="0"/>
          <w:bCs w:val="0"/>
          <w:webHidden/>
        </w:rPr>
        <w:instrText xml:space="preserve"> PAGEREF _Toc315793639 \h </w:instrText>
      </w:r>
      <w:r>
        <w:rPr>
          <w:b w:val="0"/>
          <w:bCs w:val="0"/>
          <w:webHidden/>
        </w:rPr>
      </w:r>
      <w:r>
        <w:rPr>
          <w:b w:val="0"/>
          <w:bCs w:val="0"/>
          <w:webHidden/>
        </w:rPr>
        <w:fldChar w:fldCharType="separate"/>
      </w:r>
      <w:r>
        <w:rPr>
          <w:rFonts w:hint="cs"/>
          <w:b w:val="0"/>
          <w:bCs w:val="0"/>
          <w:webHidden/>
          <w:rtl/>
          <w:lang w:bidi="ar-SA"/>
        </w:rPr>
        <w:t>58</w:t>
      </w:r>
      <w:r>
        <w:rPr>
          <w:b w:val="0"/>
          <w:bCs w:val="0"/>
          <w:webHidden/>
        </w:rPr>
        <w:fldChar w:fldCharType="end"/>
      </w:r>
    </w:p>
    <w:p w:rsidR="00C30AFE" w:rsidRDefault="00C30AFE" w:rsidP="00C30AFE">
      <w:pPr>
        <w:pStyle w:val="TOC1"/>
        <w:rPr>
          <w:rFonts w:eastAsiaTheme="minorEastAsia"/>
          <w:b w:val="0"/>
          <w:bCs w:val="0"/>
          <w:szCs w:val="22"/>
          <w:lang w:bidi="ar-SA"/>
        </w:rPr>
      </w:pPr>
      <w:hyperlink r:id="rId61" w:anchor="_Toc315793640" w:history="1">
        <w:r>
          <w:rPr>
            <w:rStyle w:val="Hyperlink"/>
            <w:rFonts w:hint="cs"/>
            <w:b w:val="0"/>
            <w:bCs w:val="0"/>
            <w:rtl/>
          </w:rPr>
          <w:t xml:space="preserve">نمودار 6-2) تغییرات راندمان اگزرژی کلکتور صفحه تخت بر حسب </w:t>
        </w:r>
      </w:hyperlink>
      <m:oMath>
        <m:sSub>
          <m:sSubPr>
            <m:ctrlPr>
              <w:rPr>
                <w:rFonts w:ascii="Cambria Math" w:eastAsiaTheme="minorEastAsia" w:hAnsi="Cambria Math"/>
                <w:i/>
                <w:color w:val="0563C1" w:themeColor="hyperlink"/>
                <w:sz w:val="26"/>
              </w:rPr>
            </m:ctrlPr>
          </m:sSubPr>
          <m:e>
            <m:r>
              <m:rPr>
                <m:sty m:val="bi"/>
              </m:rPr>
              <w:rPr>
                <w:rStyle w:val="Hyperlink"/>
                <w:rFonts w:ascii="Cambria Math" w:eastAsiaTheme="minorEastAsia" w:hAnsi="Cambria Math" w:cs="Cambria Math"/>
              </w:rPr>
              <m:t>T</m:t>
            </m:r>
            <m:ctrlPr>
              <w:rPr>
                <w:rFonts w:ascii="Cambria Math" w:eastAsiaTheme="minorEastAsia" w:hAnsi="Cambria Math"/>
                <w:i/>
                <w:color w:val="0563C1" w:themeColor="hyperlink"/>
              </w:rPr>
            </m:ctrlPr>
          </m:e>
          <m:sub>
            <m:r>
              <m:rPr>
                <m:sty m:val="bi"/>
              </m:rPr>
              <w:rPr>
                <w:rStyle w:val="Hyperlink"/>
                <w:rFonts w:ascii="Cambria Math" w:eastAsiaTheme="minorEastAsia" w:hAnsi="Cambria Math" w:cs="Cambria Math"/>
              </w:rPr>
              <m:t>i</m:t>
            </m:r>
            <m:ctrlPr>
              <w:rPr>
                <w:rFonts w:ascii="Cambria Math" w:eastAsiaTheme="minorEastAsia" w:hAnsi="Cambria Math"/>
                <w:i/>
                <w:color w:val="0563C1" w:themeColor="hyperlink"/>
              </w:rPr>
            </m:ctrlPr>
          </m:sub>
        </m:sSub>
        <m:r>
          <m:rPr>
            <m:sty m:val="bi"/>
          </m:rPr>
          <w:rPr>
            <w:rStyle w:val="Hyperlink"/>
            <w:rFonts w:ascii="Cambria Math" w:eastAsiaTheme="minorEastAsia" w:hAnsi="Cambria Math"/>
          </w:rPr>
          <m:t>-</m:t>
        </m:r>
        <m:sSub>
          <m:sSubPr>
            <m:ctrlPr>
              <w:rPr>
                <w:rFonts w:ascii="Cambria Math" w:eastAsiaTheme="minorEastAsia" w:hAnsi="Cambria Math"/>
                <w:i/>
                <w:color w:val="0563C1" w:themeColor="hyperlink"/>
              </w:rPr>
            </m:ctrlPr>
          </m:sSubPr>
          <m:e>
            <m:r>
              <m:rPr>
                <m:sty m:val="bi"/>
              </m:rPr>
              <w:rPr>
                <w:rStyle w:val="Hyperlink"/>
                <w:rFonts w:ascii="Cambria Math" w:eastAsiaTheme="minorEastAsia" w:hAnsi="Cambria Math" w:cs="Cambria Math"/>
              </w:rPr>
              <m:t>T</m:t>
            </m:r>
          </m:e>
          <m:sub>
            <m:r>
              <m:rPr>
                <m:sty m:val="bi"/>
              </m:rPr>
              <w:rPr>
                <w:rStyle w:val="Hyperlink"/>
                <w:rFonts w:ascii="Cambria Math" w:eastAsiaTheme="minorEastAsia" w:hAnsi="Cambria Math" w:cs="Cambria Math"/>
              </w:rPr>
              <m:t>a</m:t>
            </m:r>
          </m:sub>
        </m:sSub>
        <m:r>
          <m:rPr>
            <m:sty m:val="bi"/>
          </m:rPr>
          <w:rPr>
            <w:rStyle w:val="Hyperlink"/>
            <w:rFonts w:ascii="Cambria Math" w:eastAsiaTheme="minorEastAsia" w:hAnsi="Cambria Math"/>
          </w:rPr>
          <m:t>/</m:t>
        </m:r>
        <m:sSub>
          <m:sSubPr>
            <m:ctrlPr>
              <w:rPr>
                <w:rFonts w:ascii="Cambria Math" w:eastAsiaTheme="minorEastAsia" w:hAnsi="Cambria Math"/>
                <w:i/>
                <w:color w:val="0563C1" w:themeColor="hyperlink"/>
              </w:rPr>
            </m:ctrlPr>
          </m:sSubPr>
          <m:e>
            <m:r>
              <m:rPr>
                <m:sty m:val="bi"/>
              </m:rPr>
              <w:rPr>
                <w:rStyle w:val="Hyperlink"/>
                <w:rFonts w:ascii="Cambria Math" w:eastAsiaTheme="minorEastAsia" w:hAnsi="Cambria Math" w:cs="Cambria Math"/>
              </w:rPr>
              <m:t>I</m:t>
            </m:r>
          </m:e>
          <m:sub>
            <m:r>
              <m:rPr>
                <m:sty m:val="bi"/>
              </m:rPr>
              <w:rPr>
                <w:rStyle w:val="Hyperlink"/>
                <w:rFonts w:ascii="Cambria Math" w:eastAsiaTheme="minorEastAsia" w:hAnsi="Cambria Math" w:cs="Cambria Math"/>
              </w:rPr>
              <m:t>T</m:t>
            </m:r>
            <m:ctrlPr>
              <w:rPr>
                <w:rFonts w:ascii="Cambria Math" w:eastAsiaTheme="minorEastAsia" w:hAnsi="Cambria Math"/>
                <w:i/>
                <w:color w:val="0563C1" w:themeColor="hyperlink"/>
                <w:sz w:val="26"/>
              </w:rPr>
            </m:ctrlPr>
          </m:sub>
        </m:sSub>
      </m:oMath>
      <w:r>
        <w:rPr>
          <w:rStyle w:val="Hyperlink"/>
          <w:rFonts w:hint="cs"/>
          <w:b w:val="0"/>
          <w:bCs w:val="0"/>
          <w:rtl/>
        </w:rPr>
        <w:t xml:space="preserve"> در دبیهای مختلف.</w:t>
      </w:r>
      <w:r>
        <w:rPr>
          <w:b w:val="0"/>
          <w:bCs w:val="0"/>
          <w:webHidden/>
        </w:rPr>
        <w:tab/>
      </w:r>
      <w:r>
        <w:rPr>
          <w:b w:val="0"/>
          <w:bCs w:val="0"/>
          <w:webHidden/>
        </w:rPr>
        <w:fldChar w:fldCharType="begin"/>
      </w:r>
      <w:r>
        <w:rPr>
          <w:b w:val="0"/>
          <w:bCs w:val="0"/>
          <w:webHidden/>
        </w:rPr>
        <w:instrText xml:space="preserve"> PAGEREF _Toc315793640 \h </w:instrText>
      </w:r>
      <w:r>
        <w:rPr>
          <w:b w:val="0"/>
          <w:bCs w:val="0"/>
          <w:webHidden/>
        </w:rPr>
      </w:r>
      <w:r>
        <w:rPr>
          <w:b w:val="0"/>
          <w:bCs w:val="0"/>
          <w:webHidden/>
        </w:rPr>
        <w:fldChar w:fldCharType="separate"/>
      </w:r>
      <w:r>
        <w:rPr>
          <w:rFonts w:hint="cs"/>
          <w:b w:val="0"/>
          <w:bCs w:val="0"/>
          <w:webHidden/>
          <w:rtl/>
          <w:lang w:bidi="ar-SA"/>
        </w:rPr>
        <w:t>60</w:t>
      </w:r>
      <w:r>
        <w:rPr>
          <w:b w:val="0"/>
          <w:bCs w:val="0"/>
          <w:webHidden/>
        </w:rPr>
        <w:fldChar w:fldCharType="end"/>
      </w:r>
    </w:p>
    <w:p w:rsidR="00C30AFE" w:rsidRDefault="00C30AFE" w:rsidP="00C30AFE">
      <w:pPr>
        <w:pStyle w:val="TOC1"/>
        <w:rPr>
          <w:rFonts w:eastAsiaTheme="minorEastAsia"/>
          <w:b w:val="0"/>
          <w:bCs w:val="0"/>
          <w:szCs w:val="22"/>
          <w:lang w:bidi="ar-SA"/>
        </w:rPr>
      </w:pPr>
      <w:hyperlink r:id="rId62" w:anchor="_Toc315793641" w:history="1">
        <w:r>
          <w:rPr>
            <w:rStyle w:val="Hyperlink"/>
            <w:rFonts w:hint="cs"/>
            <w:b w:val="0"/>
            <w:bCs w:val="0"/>
            <w:rtl/>
          </w:rPr>
          <w:t xml:space="preserve">نمودار 6-3) تغییرات راندمان انرژی کلکتور لوله‌ای خلاء  بر حسب </w:t>
        </w:r>
      </w:hyperlink>
      <m:oMath>
        <m:sSub>
          <m:sSubPr>
            <m:ctrlPr>
              <w:rPr>
                <w:rFonts w:ascii="Cambria Math" w:hAnsi="Cambria Math"/>
                <w:i/>
                <w:iCs/>
                <w:color w:val="0563C1" w:themeColor="hyperlink"/>
                <w:sz w:val="26"/>
                <w:u w:val="single"/>
              </w:rPr>
            </m:ctrlPr>
          </m:sSubPr>
          <m:e>
            <m:r>
              <m:rPr>
                <m:sty m:val="bi"/>
              </m:rPr>
              <w:rPr>
                <w:rStyle w:val="Hyperlink"/>
                <w:rFonts w:ascii="Cambria Math" w:hAnsi="Cambria Math"/>
              </w:rPr>
              <m:t>T</m:t>
            </m:r>
            <m:ctrlPr>
              <w:rPr>
                <w:rFonts w:ascii="Cambria Math" w:hAnsi="Cambria Math"/>
                <w:i/>
                <w:iCs/>
                <w:color w:val="0563C1" w:themeColor="hyperlink"/>
                <w:u w:val="single"/>
              </w:rPr>
            </m:ctrlPr>
          </m:e>
          <m:sub>
            <m:r>
              <m:rPr>
                <m:sty m:val="bi"/>
              </m:rPr>
              <w:rPr>
                <w:rStyle w:val="Hyperlink"/>
                <w:rFonts w:ascii="Cambria Math" w:hAnsi="Cambria Math"/>
              </w:rPr>
              <m:t>i</m:t>
            </m:r>
            <m:ctrlPr>
              <w:rPr>
                <w:rFonts w:ascii="Cambria Math" w:hAnsi="Cambria Math"/>
                <w:i/>
                <w:iCs/>
                <w:color w:val="0563C1" w:themeColor="hyperlink"/>
                <w:u w:val="single"/>
              </w:rPr>
            </m:ctrlPr>
          </m:sub>
        </m:sSub>
        <m:r>
          <m:rPr>
            <m:sty m:val="bi"/>
          </m:rPr>
          <w:rPr>
            <w:rStyle w:val="Hyperlink"/>
            <w:rFonts w:ascii="Cambria Math" w:hAnsi="Cambria Math"/>
          </w:rPr>
          <m:t>-</m:t>
        </m:r>
        <m:sSub>
          <m:sSubPr>
            <m:ctrlPr>
              <w:rPr>
                <w:rFonts w:ascii="Cambria Math" w:hAnsi="Cambria Math"/>
                <w:i/>
                <w:iCs/>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iCs/>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iCs/>
                <w:color w:val="0563C1" w:themeColor="hyperlink"/>
                <w:sz w:val="26"/>
                <w:u w:val="single"/>
              </w:rPr>
            </m:ctrlPr>
          </m:sub>
        </m:sSub>
        <m:r>
          <m:rPr>
            <m:sty m:val="bi"/>
          </m:rPr>
          <w:rPr>
            <w:rStyle w:val="Hyperlink"/>
            <w:rFonts w:ascii="Cambria Math" w:hAnsi="Cambria Math"/>
          </w:rPr>
          <m:t xml:space="preserve"> </m:t>
        </m:r>
      </m:oMath>
      <w:r>
        <w:rPr>
          <w:rStyle w:val="Hyperlink"/>
          <w:rFonts w:hint="cs"/>
          <w:b w:val="0"/>
          <w:bCs w:val="0"/>
          <w:rtl/>
        </w:rPr>
        <w:t>در دبیهای مختلف.</w:t>
      </w:r>
      <w:r>
        <w:rPr>
          <w:b w:val="0"/>
          <w:bCs w:val="0"/>
          <w:webHidden/>
        </w:rPr>
        <w:tab/>
      </w:r>
      <w:r>
        <w:rPr>
          <w:b w:val="0"/>
          <w:bCs w:val="0"/>
          <w:webHidden/>
        </w:rPr>
        <w:fldChar w:fldCharType="begin"/>
      </w:r>
      <w:r>
        <w:rPr>
          <w:b w:val="0"/>
          <w:bCs w:val="0"/>
          <w:webHidden/>
        </w:rPr>
        <w:instrText xml:space="preserve"> PAGEREF _Toc315793641 \h </w:instrText>
      </w:r>
      <w:r>
        <w:rPr>
          <w:b w:val="0"/>
          <w:bCs w:val="0"/>
          <w:webHidden/>
        </w:rPr>
      </w:r>
      <w:r>
        <w:rPr>
          <w:b w:val="0"/>
          <w:bCs w:val="0"/>
          <w:webHidden/>
        </w:rPr>
        <w:fldChar w:fldCharType="separate"/>
      </w:r>
      <w:r>
        <w:rPr>
          <w:rFonts w:hint="cs"/>
          <w:b w:val="0"/>
          <w:bCs w:val="0"/>
          <w:webHidden/>
          <w:rtl/>
          <w:lang w:bidi="ar-SA"/>
        </w:rPr>
        <w:t>64</w:t>
      </w:r>
      <w:r>
        <w:rPr>
          <w:b w:val="0"/>
          <w:bCs w:val="0"/>
          <w:webHidden/>
        </w:rPr>
        <w:fldChar w:fldCharType="end"/>
      </w:r>
    </w:p>
    <w:p w:rsidR="00C30AFE" w:rsidRDefault="00C30AFE" w:rsidP="00C30AFE">
      <w:pPr>
        <w:pStyle w:val="TOC1"/>
        <w:rPr>
          <w:rFonts w:eastAsiaTheme="minorEastAsia"/>
          <w:b w:val="0"/>
          <w:bCs w:val="0"/>
          <w:szCs w:val="22"/>
          <w:lang w:bidi="ar-SA"/>
        </w:rPr>
      </w:pPr>
      <w:hyperlink r:id="rId63" w:anchor="_Toc315793642" w:history="1">
        <w:r>
          <w:rPr>
            <w:rStyle w:val="Hyperlink"/>
            <w:rFonts w:hint="cs"/>
            <w:b w:val="0"/>
            <w:bCs w:val="0"/>
            <w:rtl/>
          </w:rPr>
          <w:t xml:space="preserve">نمودار 6-4) تغییرات راندمان اگزرژی کلکتور لوله‌ای خلاء  بر حسب </w:t>
        </w:r>
      </w:hyperlink>
      <m:oMath>
        <m:sSub>
          <m:sSubPr>
            <m:ctrlPr>
              <w:rPr>
                <w:rFonts w:ascii="Cambria Math" w:hAnsi="Cambria Math"/>
                <w:i/>
                <w:iCs/>
                <w:color w:val="0563C1" w:themeColor="hyperlink"/>
                <w:sz w:val="26"/>
                <w:u w:val="single"/>
              </w:rPr>
            </m:ctrlPr>
          </m:sSubPr>
          <m:e>
            <m:r>
              <m:rPr>
                <m:sty m:val="bi"/>
              </m:rPr>
              <w:rPr>
                <w:rStyle w:val="Hyperlink"/>
                <w:rFonts w:ascii="Cambria Math" w:hAnsi="Cambria Math"/>
              </w:rPr>
              <m:t>T</m:t>
            </m:r>
            <m:ctrlPr>
              <w:rPr>
                <w:rFonts w:ascii="Cambria Math" w:hAnsi="Cambria Math"/>
                <w:i/>
                <w:iCs/>
                <w:color w:val="0563C1" w:themeColor="hyperlink"/>
                <w:u w:val="single"/>
              </w:rPr>
            </m:ctrlPr>
          </m:e>
          <m:sub>
            <m:r>
              <m:rPr>
                <m:sty m:val="bi"/>
              </m:rPr>
              <w:rPr>
                <w:rStyle w:val="Hyperlink"/>
                <w:rFonts w:ascii="Cambria Math" w:hAnsi="Cambria Math"/>
              </w:rPr>
              <m:t>i</m:t>
            </m:r>
            <m:ctrlPr>
              <w:rPr>
                <w:rFonts w:ascii="Cambria Math" w:hAnsi="Cambria Math"/>
                <w:i/>
                <w:iCs/>
                <w:color w:val="0563C1" w:themeColor="hyperlink"/>
                <w:u w:val="single"/>
              </w:rPr>
            </m:ctrlPr>
          </m:sub>
        </m:sSub>
        <m:r>
          <m:rPr>
            <m:sty m:val="bi"/>
          </m:rPr>
          <w:rPr>
            <w:rStyle w:val="Hyperlink"/>
            <w:rFonts w:ascii="Cambria Math" w:hAnsi="Cambria Math"/>
          </w:rPr>
          <m:t>-</m:t>
        </m:r>
        <m:sSub>
          <m:sSubPr>
            <m:ctrlPr>
              <w:rPr>
                <w:rFonts w:ascii="Cambria Math" w:hAnsi="Cambria Math"/>
                <w:i/>
                <w:iCs/>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iCs/>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iCs/>
                <w:color w:val="0563C1" w:themeColor="hyperlink"/>
                <w:sz w:val="26"/>
                <w:u w:val="single"/>
              </w:rPr>
            </m:ctrlPr>
          </m:sub>
        </m:sSub>
      </m:oMath>
      <w:r>
        <w:rPr>
          <w:rStyle w:val="Hyperlink"/>
          <w:rFonts w:hint="cs"/>
          <w:b w:val="0"/>
          <w:bCs w:val="0"/>
          <w:rtl/>
        </w:rPr>
        <w:t>در دبیهای مختلف.</w:t>
      </w:r>
      <w:r>
        <w:rPr>
          <w:b w:val="0"/>
          <w:bCs w:val="0"/>
          <w:webHidden/>
        </w:rPr>
        <w:tab/>
      </w:r>
      <w:r>
        <w:rPr>
          <w:b w:val="0"/>
          <w:bCs w:val="0"/>
          <w:webHidden/>
        </w:rPr>
        <w:fldChar w:fldCharType="begin"/>
      </w:r>
      <w:r>
        <w:rPr>
          <w:b w:val="0"/>
          <w:bCs w:val="0"/>
          <w:webHidden/>
        </w:rPr>
        <w:instrText xml:space="preserve"> PAGEREF _Toc315793642 \h </w:instrText>
      </w:r>
      <w:r>
        <w:rPr>
          <w:b w:val="0"/>
          <w:bCs w:val="0"/>
          <w:webHidden/>
        </w:rPr>
      </w:r>
      <w:r>
        <w:rPr>
          <w:b w:val="0"/>
          <w:bCs w:val="0"/>
          <w:webHidden/>
        </w:rPr>
        <w:fldChar w:fldCharType="separate"/>
      </w:r>
      <w:r>
        <w:rPr>
          <w:rFonts w:hint="cs"/>
          <w:b w:val="0"/>
          <w:bCs w:val="0"/>
          <w:webHidden/>
          <w:rtl/>
          <w:lang w:bidi="ar-SA"/>
        </w:rPr>
        <w:t>65</w:t>
      </w:r>
      <w:r>
        <w:rPr>
          <w:b w:val="0"/>
          <w:bCs w:val="0"/>
          <w:webHidden/>
        </w:rPr>
        <w:fldChar w:fldCharType="end"/>
      </w:r>
    </w:p>
    <w:p w:rsidR="00C30AFE" w:rsidRDefault="00C30AFE" w:rsidP="00C30AFE">
      <w:pPr>
        <w:pStyle w:val="TOC1"/>
        <w:rPr>
          <w:rFonts w:eastAsiaTheme="minorEastAsia"/>
          <w:b w:val="0"/>
          <w:bCs w:val="0"/>
          <w:szCs w:val="22"/>
          <w:lang w:bidi="ar-SA"/>
        </w:rPr>
      </w:pPr>
      <w:hyperlink r:id="rId64" w:anchor="_Toc315793643" w:history="1">
        <w:r>
          <w:rPr>
            <w:rStyle w:val="Hyperlink"/>
            <w:rFonts w:hint="cs"/>
            <w:b w:val="0"/>
            <w:bCs w:val="0"/>
            <w:rtl/>
          </w:rPr>
          <w:t xml:space="preserve">نمودار 6-5) تغییرات دمای صفحه جاذب بر حسب تغییرات </w:t>
        </w:r>
      </w:hyperlink>
      <m:oMath>
        <m:sSub>
          <m:sSubPr>
            <m:ctrlPr>
              <w:rPr>
                <w:rFonts w:ascii="Cambria Math" w:hAnsi="Cambria Math"/>
                <w:i/>
                <w:color w:val="0563C1" w:themeColor="hyperlink"/>
                <w:sz w:val="26"/>
                <w:u w:val="single"/>
              </w:rPr>
            </m:ctrlPr>
          </m:sSubPr>
          <m:e>
            <m:r>
              <m:rPr>
                <m:sty m:val="bi"/>
              </m:rPr>
              <w:rPr>
                <w:rStyle w:val="Hyperlink"/>
                <w:rFonts w:ascii="Cambria Math" w:hAnsi="Cambria Math"/>
              </w:rPr>
              <m:t>T</m:t>
            </m:r>
            <m:ctrlPr>
              <w:rPr>
                <w:rFonts w:ascii="Cambria Math" w:hAnsi="Cambria Math"/>
                <w:i/>
                <w:color w:val="0563C1" w:themeColor="hyperlink"/>
                <w:u w:val="single"/>
              </w:rPr>
            </m:ctrlPr>
          </m:e>
          <m:sub>
            <m:r>
              <m:rPr>
                <m:sty m:val="bi"/>
              </m:rPr>
              <w:rPr>
                <w:rStyle w:val="Hyperlink"/>
                <w:rFonts w:ascii="Cambria Math" w:hAnsi="Cambria Math"/>
              </w:rPr>
              <m:t>i</m:t>
            </m:r>
            <m:ctrlPr>
              <w:rPr>
                <w:rFonts w:ascii="Cambria Math" w:hAnsi="Cambria Math"/>
                <w:i/>
                <w:color w:val="0563C1" w:themeColor="hyperlink"/>
                <w:u w:val="single"/>
              </w:rPr>
            </m:ctrlP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color w:val="0563C1" w:themeColor="hyperlink"/>
                <w:sz w:val="26"/>
                <w:u w:val="single"/>
              </w:rPr>
            </m:ctrlPr>
          </m:sub>
        </m:sSub>
      </m:oMath>
      <w:r>
        <w:rPr>
          <w:rStyle w:val="Hyperlink"/>
          <w:rFonts w:hint="cs"/>
          <w:b w:val="0"/>
          <w:bCs w:val="0"/>
          <w:rtl/>
        </w:rPr>
        <w:t xml:space="preserve"> و دبی جریان</w:t>
      </w:r>
      <w:r>
        <w:rPr>
          <w:b w:val="0"/>
          <w:bCs w:val="0"/>
          <w:webHidden/>
        </w:rPr>
        <w:tab/>
      </w:r>
      <w:r>
        <w:rPr>
          <w:b w:val="0"/>
          <w:bCs w:val="0"/>
          <w:webHidden/>
        </w:rPr>
        <w:fldChar w:fldCharType="begin"/>
      </w:r>
      <w:r>
        <w:rPr>
          <w:b w:val="0"/>
          <w:bCs w:val="0"/>
          <w:webHidden/>
        </w:rPr>
        <w:instrText xml:space="preserve"> PAGEREF _Toc315793643 \h </w:instrText>
      </w:r>
      <w:r>
        <w:rPr>
          <w:b w:val="0"/>
          <w:bCs w:val="0"/>
          <w:webHidden/>
        </w:rPr>
      </w:r>
      <w:r>
        <w:rPr>
          <w:b w:val="0"/>
          <w:bCs w:val="0"/>
          <w:webHidden/>
        </w:rPr>
        <w:fldChar w:fldCharType="separate"/>
      </w:r>
      <w:r>
        <w:rPr>
          <w:rFonts w:hint="cs"/>
          <w:b w:val="0"/>
          <w:bCs w:val="0"/>
          <w:webHidden/>
          <w:rtl/>
          <w:lang w:bidi="ar-SA"/>
        </w:rPr>
        <w:t>67</w:t>
      </w:r>
      <w:r>
        <w:rPr>
          <w:b w:val="0"/>
          <w:bCs w:val="0"/>
          <w:webHidden/>
        </w:rPr>
        <w:fldChar w:fldCharType="end"/>
      </w:r>
    </w:p>
    <w:p w:rsidR="00C30AFE" w:rsidRDefault="00C30AFE" w:rsidP="00C30AFE">
      <w:pPr>
        <w:pStyle w:val="TOC1"/>
        <w:rPr>
          <w:rFonts w:eastAsiaTheme="minorEastAsia"/>
          <w:b w:val="0"/>
          <w:bCs w:val="0"/>
          <w:szCs w:val="22"/>
          <w:lang w:bidi="ar-SA"/>
        </w:rPr>
      </w:pPr>
      <w:hyperlink r:id="rId65" w:anchor="_Toc315793644" w:history="1">
        <w:r>
          <w:rPr>
            <w:rStyle w:val="Hyperlink"/>
            <w:rFonts w:hint="cs"/>
            <w:b w:val="0"/>
            <w:bCs w:val="0"/>
            <w:rtl/>
          </w:rPr>
          <w:t xml:space="preserve">نمودار 6-6)  تغییرات راندمان انرژی کلکتور صفحه تخت بر حسب </w:t>
        </w:r>
      </w:hyperlink>
      <m:oMath>
        <m:sSub>
          <m:sSubPr>
            <m:ctrlPr>
              <w:rPr>
                <w:rFonts w:ascii="Cambria Math" w:hAnsi="Cambria Math"/>
                <w:i/>
                <w:color w:val="0563C1" w:themeColor="hyperlink"/>
                <w:sz w:val="26"/>
                <w:u w:val="single"/>
              </w:rPr>
            </m:ctrlPr>
          </m:sSubPr>
          <m:e>
            <m:r>
              <m:rPr>
                <m:sty m:val="bi"/>
              </m:rPr>
              <w:rPr>
                <w:rStyle w:val="Hyperlink"/>
                <w:rFonts w:ascii="Cambria Math" w:hAnsi="Cambria Math"/>
              </w:rPr>
              <m:t>T</m:t>
            </m:r>
            <m:ctrlPr>
              <w:rPr>
                <w:rFonts w:ascii="Cambria Math" w:hAnsi="Cambria Math"/>
                <w:i/>
                <w:color w:val="0563C1" w:themeColor="hyperlink"/>
                <w:u w:val="single"/>
              </w:rPr>
            </m:ctrlPr>
          </m:e>
          <m:sub>
            <m:r>
              <m:rPr>
                <m:sty m:val="bi"/>
              </m:rPr>
              <w:rPr>
                <w:rStyle w:val="Hyperlink"/>
                <w:rFonts w:ascii="Cambria Math" w:hAnsi="Cambria Math"/>
              </w:rPr>
              <m:t>i</m:t>
            </m:r>
            <m:ctrlPr>
              <w:rPr>
                <w:rFonts w:ascii="Cambria Math" w:hAnsi="Cambria Math"/>
                <w:i/>
                <w:color w:val="0563C1" w:themeColor="hyperlink"/>
                <w:u w:val="single"/>
              </w:rPr>
            </m:ctrlP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color w:val="0563C1" w:themeColor="hyperlink"/>
                <w:sz w:val="26"/>
                <w:u w:val="single"/>
              </w:rPr>
            </m:ctrlPr>
          </m:sub>
        </m:sSub>
      </m:oMath>
      <w:r>
        <w:rPr>
          <w:rStyle w:val="Hyperlink"/>
          <w:rFonts w:hint="cs"/>
          <w:b w:val="0"/>
          <w:bCs w:val="0"/>
          <w:iCs/>
          <w:rtl/>
        </w:rPr>
        <w:t xml:space="preserve"> </w:t>
      </w:r>
      <w:r>
        <w:rPr>
          <w:rStyle w:val="Hyperlink"/>
          <w:rFonts w:hint="cs"/>
          <w:b w:val="0"/>
          <w:bCs w:val="0"/>
          <w:i/>
          <w:rtl/>
        </w:rPr>
        <w:t>و دبی جریان ورودی به کلکتور.</w:t>
      </w:r>
      <w:r>
        <w:rPr>
          <w:b w:val="0"/>
          <w:bCs w:val="0"/>
          <w:webHidden/>
        </w:rPr>
        <w:tab/>
      </w:r>
      <w:r>
        <w:rPr>
          <w:b w:val="0"/>
          <w:bCs w:val="0"/>
          <w:webHidden/>
        </w:rPr>
        <w:fldChar w:fldCharType="begin"/>
      </w:r>
      <w:r>
        <w:rPr>
          <w:b w:val="0"/>
          <w:bCs w:val="0"/>
          <w:webHidden/>
        </w:rPr>
        <w:instrText xml:space="preserve"> PAGEREF _Toc315793644 \h </w:instrText>
      </w:r>
      <w:r>
        <w:rPr>
          <w:b w:val="0"/>
          <w:bCs w:val="0"/>
          <w:webHidden/>
        </w:rPr>
      </w:r>
      <w:r>
        <w:rPr>
          <w:b w:val="0"/>
          <w:bCs w:val="0"/>
          <w:webHidden/>
        </w:rPr>
        <w:fldChar w:fldCharType="separate"/>
      </w:r>
      <w:r>
        <w:rPr>
          <w:rFonts w:hint="cs"/>
          <w:b w:val="0"/>
          <w:bCs w:val="0"/>
          <w:webHidden/>
          <w:rtl/>
          <w:lang w:bidi="ar-SA"/>
        </w:rPr>
        <w:t>68</w:t>
      </w:r>
      <w:r>
        <w:rPr>
          <w:b w:val="0"/>
          <w:bCs w:val="0"/>
          <w:webHidden/>
        </w:rPr>
        <w:fldChar w:fldCharType="end"/>
      </w:r>
    </w:p>
    <w:p w:rsidR="00C30AFE" w:rsidRDefault="00C30AFE" w:rsidP="00C30AFE">
      <w:pPr>
        <w:pStyle w:val="TOC1"/>
        <w:rPr>
          <w:rFonts w:eastAsiaTheme="minorEastAsia"/>
          <w:b w:val="0"/>
          <w:bCs w:val="0"/>
          <w:szCs w:val="22"/>
          <w:lang w:bidi="ar-SA"/>
        </w:rPr>
      </w:pPr>
      <w:hyperlink r:id="rId66" w:anchor="_Toc315793645" w:history="1">
        <w:r>
          <w:rPr>
            <w:rStyle w:val="Hyperlink"/>
            <w:rFonts w:hint="cs"/>
            <w:b w:val="0"/>
            <w:bCs w:val="0"/>
            <w:rtl/>
          </w:rPr>
          <w:t xml:space="preserve">نمودار 6-7) تغییرات راندمان اگزرژی کلکتور صفحه تخت بر حسب </w:t>
        </w:r>
      </w:hyperlink>
      <m:oMath>
        <m:sSub>
          <m:sSubPr>
            <m:ctrlPr>
              <w:rPr>
                <w:rFonts w:ascii="Cambria Math" w:hAnsi="Cambria Math"/>
                <w:i/>
                <w:color w:val="0563C1" w:themeColor="hyperlink"/>
                <w:sz w:val="26"/>
                <w:u w:val="single"/>
              </w:rPr>
            </m:ctrlPr>
          </m:sSubPr>
          <m:e>
            <m:r>
              <m:rPr>
                <m:sty m:val="bi"/>
              </m:rPr>
              <w:rPr>
                <w:rStyle w:val="Hyperlink"/>
                <w:rFonts w:ascii="Cambria Math" w:hAnsi="Cambria Math"/>
              </w:rPr>
              <m:t>T</m:t>
            </m:r>
            <m:ctrlPr>
              <w:rPr>
                <w:rFonts w:ascii="Cambria Math" w:hAnsi="Cambria Math"/>
                <w:i/>
                <w:color w:val="0563C1" w:themeColor="hyperlink"/>
                <w:u w:val="single"/>
              </w:rPr>
            </m:ctrlPr>
          </m:e>
          <m:sub>
            <m:r>
              <m:rPr>
                <m:sty m:val="bi"/>
              </m:rPr>
              <w:rPr>
                <w:rStyle w:val="Hyperlink"/>
                <w:rFonts w:ascii="Cambria Math" w:hAnsi="Cambria Math"/>
              </w:rPr>
              <m:t>i</m:t>
            </m:r>
            <m:ctrlPr>
              <w:rPr>
                <w:rFonts w:ascii="Cambria Math" w:hAnsi="Cambria Math"/>
                <w:i/>
                <w:color w:val="0563C1" w:themeColor="hyperlink"/>
                <w:u w:val="single"/>
              </w:rPr>
            </m:ctrlP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color w:val="0563C1" w:themeColor="hyperlink"/>
                <w:sz w:val="26"/>
                <w:u w:val="single"/>
              </w:rPr>
            </m:ctrlPr>
          </m:sub>
        </m:sSub>
      </m:oMath>
      <w:r>
        <w:rPr>
          <w:rStyle w:val="Hyperlink"/>
          <w:rFonts w:hint="cs"/>
          <w:b w:val="0"/>
          <w:bCs w:val="0"/>
          <w:iCs/>
          <w:rtl/>
        </w:rPr>
        <w:t xml:space="preserve"> </w:t>
      </w:r>
      <w:r>
        <w:rPr>
          <w:rStyle w:val="Hyperlink"/>
          <w:rFonts w:hint="cs"/>
          <w:b w:val="0"/>
          <w:bCs w:val="0"/>
          <w:i/>
          <w:rtl/>
        </w:rPr>
        <w:t>و دبی جریان ورودی به کلکتور.</w:t>
      </w:r>
      <w:r>
        <w:rPr>
          <w:b w:val="0"/>
          <w:bCs w:val="0"/>
          <w:webHidden/>
        </w:rPr>
        <w:tab/>
      </w:r>
      <w:r>
        <w:rPr>
          <w:b w:val="0"/>
          <w:bCs w:val="0"/>
          <w:webHidden/>
        </w:rPr>
        <w:fldChar w:fldCharType="begin"/>
      </w:r>
      <w:r>
        <w:rPr>
          <w:b w:val="0"/>
          <w:bCs w:val="0"/>
          <w:webHidden/>
        </w:rPr>
        <w:instrText xml:space="preserve"> PAGEREF _Toc315793645 \h </w:instrText>
      </w:r>
      <w:r>
        <w:rPr>
          <w:b w:val="0"/>
          <w:bCs w:val="0"/>
          <w:webHidden/>
        </w:rPr>
      </w:r>
      <w:r>
        <w:rPr>
          <w:b w:val="0"/>
          <w:bCs w:val="0"/>
          <w:webHidden/>
        </w:rPr>
        <w:fldChar w:fldCharType="separate"/>
      </w:r>
      <w:r>
        <w:rPr>
          <w:rFonts w:hint="cs"/>
          <w:b w:val="0"/>
          <w:bCs w:val="0"/>
          <w:webHidden/>
          <w:rtl/>
          <w:lang w:bidi="ar-SA"/>
        </w:rPr>
        <w:t>69</w:t>
      </w:r>
      <w:r>
        <w:rPr>
          <w:b w:val="0"/>
          <w:bCs w:val="0"/>
          <w:webHidden/>
        </w:rPr>
        <w:fldChar w:fldCharType="end"/>
      </w:r>
    </w:p>
    <w:p w:rsidR="00C30AFE" w:rsidRDefault="00C30AFE" w:rsidP="00C30AFE">
      <w:pPr>
        <w:pStyle w:val="TOC1"/>
        <w:rPr>
          <w:rFonts w:eastAsiaTheme="minorEastAsia"/>
          <w:b w:val="0"/>
          <w:bCs w:val="0"/>
          <w:szCs w:val="22"/>
          <w:lang w:bidi="ar-SA"/>
        </w:rPr>
      </w:pPr>
      <w:hyperlink r:id="rId67" w:anchor="_Toc315793646" w:history="1">
        <w:r>
          <w:rPr>
            <w:rStyle w:val="Hyperlink"/>
            <w:rFonts w:hint="cs"/>
            <w:b w:val="0"/>
            <w:bCs w:val="0"/>
            <w:rtl/>
          </w:rPr>
          <w:t>نمودار 6-8) تغییرات راندمان انرژی و اگزرژی کلکتور را بر حسب تغییرات قطر لوله‌های داخلی کلکتور.</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_Toc315793646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70</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68" w:anchor="_Toc315793647" w:history="1">
        <w:r>
          <w:rPr>
            <w:rStyle w:val="Hyperlink"/>
            <w:rFonts w:hint="cs"/>
            <w:b w:val="0"/>
            <w:bCs w:val="0"/>
            <w:rtl/>
          </w:rPr>
          <w:t>نمودار 6-9) تغییرات راندمان انرژی کلکتور بر حسب ضخامت عایق پشت کلکتور.</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_Toc315793647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71</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69" w:anchor="_Toc315793648" w:history="1">
        <w:r>
          <w:rPr>
            <w:rStyle w:val="Hyperlink"/>
            <w:rFonts w:hint="cs"/>
            <w:b w:val="0"/>
            <w:bCs w:val="0"/>
            <w:rtl/>
          </w:rPr>
          <w:t>نمودار 6-10) تغییرات راندمان اگزرژی کلکتور بر حسب ضخامت عایق پشت کلکتور.</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_Toc315793648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71</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70" w:anchor="_Toc315793649" w:history="1">
        <w:r>
          <w:rPr>
            <w:rStyle w:val="Hyperlink"/>
            <w:rFonts w:hint="cs"/>
            <w:b w:val="0"/>
            <w:bCs w:val="0"/>
            <w:rtl/>
          </w:rPr>
          <w:t>نمودار 6-12) تغییرات راندمان اگزرژی کلکتور بر حسب سرعت وزش باد.</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_Toc315793649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72</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71" w:anchor="_Toc315793650" w:history="1">
        <w:r>
          <w:rPr>
            <w:rStyle w:val="Hyperlink"/>
            <w:rFonts w:hint="cs"/>
            <w:b w:val="0"/>
            <w:bCs w:val="0"/>
            <w:rtl/>
          </w:rPr>
          <w:t xml:space="preserve">نمودار 6-13) تغییرات راندمان انرژی کلکتور بر حسب </w:t>
        </w:r>
      </w:hyperlink>
      <m:oMath>
        <m:sSub>
          <m:sSubPr>
            <m:ctrlPr>
              <w:rPr>
                <w:rFonts w:ascii="Cambria Math" w:hAnsi="Cambria Math"/>
                <w:i/>
                <w:color w:val="0563C1" w:themeColor="hyperlink"/>
                <w:sz w:val="26"/>
                <w:u w:val="single"/>
              </w:rPr>
            </m:ctrlPr>
          </m:sSubPr>
          <m:e>
            <m:r>
              <m:rPr>
                <m:sty m:val="bi"/>
              </m:rPr>
              <w:rPr>
                <w:rStyle w:val="Hyperlink"/>
                <w:rFonts w:ascii="Cambria Math" w:hAnsi="Cambria Math"/>
              </w:rPr>
              <m:t>T</m:t>
            </m:r>
            <m:ctrlPr>
              <w:rPr>
                <w:rFonts w:ascii="Cambria Math" w:hAnsi="Cambria Math"/>
                <w:i/>
                <w:color w:val="0563C1" w:themeColor="hyperlink"/>
                <w:u w:val="single"/>
              </w:rPr>
            </m:ctrlPr>
          </m:e>
          <m:sub>
            <m:r>
              <m:rPr>
                <m:sty m:val="bi"/>
              </m:rPr>
              <w:rPr>
                <w:rStyle w:val="Hyperlink"/>
                <w:rFonts w:ascii="Cambria Math" w:hAnsi="Cambria Math"/>
              </w:rPr>
              <m:t>i</m:t>
            </m:r>
            <m:ctrlPr>
              <w:rPr>
                <w:rFonts w:ascii="Cambria Math" w:hAnsi="Cambria Math"/>
                <w:i/>
                <w:color w:val="0563C1" w:themeColor="hyperlink"/>
                <w:u w:val="single"/>
              </w:rPr>
            </m:ctrlP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color w:val="0563C1" w:themeColor="hyperlink"/>
                <w:sz w:val="26"/>
                <w:u w:val="single"/>
              </w:rPr>
            </m:ctrlPr>
          </m:sub>
        </m:sSub>
      </m:oMath>
      <w:r>
        <w:rPr>
          <w:rStyle w:val="Hyperlink"/>
          <w:rFonts w:hint="cs"/>
          <w:b w:val="0"/>
          <w:bCs w:val="0"/>
          <w:i/>
          <w:rtl/>
        </w:rPr>
        <w:t>، برای سه سیال عامل مختلف.</w:t>
      </w:r>
      <w:r>
        <w:rPr>
          <w:b w:val="0"/>
          <w:bCs w:val="0"/>
          <w:webHidden/>
        </w:rPr>
        <w:tab/>
      </w:r>
      <w:r>
        <w:rPr>
          <w:b w:val="0"/>
          <w:bCs w:val="0"/>
          <w:webHidden/>
        </w:rPr>
        <w:fldChar w:fldCharType="begin"/>
      </w:r>
      <w:r>
        <w:rPr>
          <w:b w:val="0"/>
          <w:bCs w:val="0"/>
          <w:webHidden/>
        </w:rPr>
        <w:instrText xml:space="preserve"> PAGEREF _Toc315793650 \h </w:instrText>
      </w:r>
      <w:r>
        <w:rPr>
          <w:b w:val="0"/>
          <w:bCs w:val="0"/>
          <w:webHidden/>
        </w:rPr>
      </w:r>
      <w:r>
        <w:rPr>
          <w:b w:val="0"/>
          <w:bCs w:val="0"/>
          <w:webHidden/>
        </w:rPr>
        <w:fldChar w:fldCharType="separate"/>
      </w:r>
      <w:r>
        <w:rPr>
          <w:rFonts w:hint="cs"/>
          <w:b w:val="0"/>
          <w:bCs w:val="0"/>
          <w:webHidden/>
          <w:rtl/>
          <w:lang w:bidi="ar-SA"/>
        </w:rPr>
        <w:t>73</w:t>
      </w:r>
      <w:r>
        <w:rPr>
          <w:b w:val="0"/>
          <w:bCs w:val="0"/>
          <w:webHidden/>
        </w:rPr>
        <w:fldChar w:fldCharType="end"/>
      </w:r>
    </w:p>
    <w:p w:rsidR="00C30AFE" w:rsidRDefault="00C30AFE" w:rsidP="00C30AFE">
      <w:pPr>
        <w:pStyle w:val="TOC1"/>
        <w:rPr>
          <w:rFonts w:eastAsiaTheme="minorEastAsia"/>
          <w:b w:val="0"/>
          <w:bCs w:val="0"/>
          <w:szCs w:val="22"/>
          <w:lang w:bidi="ar-SA"/>
        </w:rPr>
      </w:pPr>
      <w:hyperlink r:id="rId72" w:anchor="_Toc315793651" w:history="1">
        <w:r>
          <w:rPr>
            <w:rStyle w:val="Hyperlink"/>
            <w:rFonts w:hint="cs"/>
            <w:b w:val="0"/>
            <w:bCs w:val="0"/>
            <w:rtl/>
          </w:rPr>
          <w:t xml:space="preserve">نمودار 6-14) تغییرات راندمان اگزرژی کلکتور بر حسب </w:t>
        </w:r>
      </w:hyperlink>
      <m:oMath>
        <m:sSub>
          <m:sSubPr>
            <m:ctrlPr>
              <w:rPr>
                <w:rFonts w:ascii="Cambria Math" w:hAnsi="Cambria Math"/>
                <w:i/>
                <w:color w:val="0563C1" w:themeColor="hyperlink"/>
                <w:sz w:val="26"/>
                <w:u w:val="single"/>
              </w:rPr>
            </m:ctrlPr>
          </m:sSubPr>
          <m:e>
            <m:r>
              <m:rPr>
                <m:sty m:val="bi"/>
              </m:rPr>
              <w:rPr>
                <w:rStyle w:val="Hyperlink"/>
                <w:rFonts w:ascii="Cambria Math" w:hAnsi="Cambria Math"/>
              </w:rPr>
              <m:t>T</m:t>
            </m:r>
            <m:ctrlPr>
              <w:rPr>
                <w:rFonts w:ascii="Cambria Math" w:hAnsi="Cambria Math"/>
                <w:i/>
                <w:color w:val="0563C1" w:themeColor="hyperlink"/>
                <w:u w:val="single"/>
              </w:rPr>
            </m:ctrlPr>
          </m:e>
          <m:sub>
            <m:r>
              <m:rPr>
                <m:sty m:val="bi"/>
              </m:rPr>
              <w:rPr>
                <w:rStyle w:val="Hyperlink"/>
                <w:rFonts w:ascii="Cambria Math" w:hAnsi="Cambria Math"/>
              </w:rPr>
              <m:t>i</m:t>
            </m:r>
            <m:ctrlPr>
              <w:rPr>
                <w:rFonts w:ascii="Cambria Math" w:hAnsi="Cambria Math"/>
                <w:i/>
                <w:color w:val="0563C1" w:themeColor="hyperlink"/>
                <w:u w:val="single"/>
              </w:rPr>
            </m:ctrlP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color w:val="0563C1" w:themeColor="hyperlink"/>
                <w:sz w:val="26"/>
                <w:u w:val="single"/>
              </w:rPr>
            </m:ctrlPr>
          </m:sub>
        </m:sSub>
      </m:oMath>
      <w:r>
        <w:rPr>
          <w:rStyle w:val="Hyperlink"/>
          <w:rFonts w:hint="cs"/>
          <w:b w:val="0"/>
          <w:bCs w:val="0"/>
          <w:i/>
          <w:rtl/>
        </w:rPr>
        <w:t>، برای سه سیال عامل مختلف.</w:t>
      </w:r>
      <w:r>
        <w:rPr>
          <w:b w:val="0"/>
          <w:bCs w:val="0"/>
          <w:webHidden/>
        </w:rPr>
        <w:tab/>
      </w:r>
      <w:r>
        <w:rPr>
          <w:b w:val="0"/>
          <w:bCs w:val="0"/>
          <w:webHidden/>
        </w:rPr>
        <w:fldChar w:fldCharType="begin"/>
      </w:r>
      <w:r>
        <w:rPr>
          <w:b w:val="0"/>
          <w:bCs w:val="0"/>
          <w:webHidden/>
        </w:rPr>
        <w:instrText xml:space="preserve"> PAGEREF _Toc315793651 \h </w:instrText>
      </w:r>
      <w:r>
        <w:rPr>
          <w:b w:val="0"/>
          <w:bCs w:val="0"/>
          <w:webHidden/>
        </w:rPr>
      </w:r>
      <w:r>
        <w:rPr>
          <w:b w:val="0"/>
          <w:bCs w:val="0"/>
          <w:webHidden/>
        </w:rPr>
        <w:fldChar w:fldCharType="separate"/>
      </w:r>
      <w:r>
        <w:rPr>
          <w:rFonts w:hint="cs"/>
          <w:b w:val="0"/>
          <w:bCs w:val="0"/>
          <w:webHidden/>
          <w:rtl/>
          <w:lang w:bidi="ar-SA"/>
        </w:rPr>
        <w:t>74</w:t>
      </w:r>
      <w:r>
        <w:rPr>
          <w:b w:val="0"/>
          <w:bCs w:val="0"/>
          <w:webHidden/>
        </w:rPr>
        <w:fldChar w:fldCharType="end"/>
      </w:r>
    </w:p>
    <w:p w:rsidR="00C30AFE" w:rsidRDefault="00C30AFE" w:rsidP="00C30AFE">
      <w:pPr>
        <w:pStyle w:val="TOC1"/>
        <w:rPr>
          <w:rFonts w:eastAsiaTheme="minorEastAsia"/>
          <w:b w:val="0"/>
          <w:bCs w:val="0"/>
          <w:szCs w:val="22"/>
          <w:lang w:bidi="ar-SA"/>
        </w:rPr>
      </w:pPr>
      <w:hyperlink r:id="rId73" w:anchor="_Toc315793652" w:history="1">
        <w:r>
          <w:rPr>
            <w:rStyle w:val="Hyperlink"/>
            <w:rFonts w:hint="cs"/>
            <w:b w:val="0"/>
            <w:bCs w:val="0"/>
            <w:rtl/>
          </w:rPr>
          <w:t>نمودار 6-</w:t>
        </w:r>
        <w:r>
          <w:rPr>
            <w:rStyle w:val="Hyperlink"/>
            <w:b w:val="0"/>
            <w:bCs w:val="0"/>
          </w:rPr>
          <w:t>15</w:t>
        </w:r>
        <w:r>
          <w:rPr>
            <w:rStyle w:val="Hyperlink"/>
            <w:rFonts w:hint="cs"/>
            <w:b w:val="0"/>
            <w:bCs w:val="0"/>
            <w:rtl/>
          </w:rPr>
          <w:t xml:space="preserve">)  تغییرات راندمان انرژی کلکتور لوله‌ای خلاء بر حسب </w:t>
        </w:r>
      </w:hyperlink>
      <m:oMath>
        <m:sSub>
          <m:sSubPr>
            <m:ctrlPr>
              <w:rPr>
                <w:rFonts w:ascii="Cambria Math" w:hAnsi="Cambria Math"/>
                <w:i/>
                <w:color w:val="0563C1" w:themeColor="hyperlink"/>
                <w:sz w:val="26"/>
                <w:u w:val="single"/>
              </w:rPr>
            </m:ctrlPr>
          </m:sSubPr>
          <m:e>
            <m:r>
              <m:rPr>
                <m:sty m:val="bi"/>
              </m:rPr>
              <w:rPr>
                <w:rStyle w:val="Hyperlink"/>
                <w:rFonts w:ascii="Cambria Math" w:hAnsi="Cambria Math"/>
              </w:rPr>
              <m:t>T</m:t>
            </m:r>
            <m:ctrlPr>
              <w:rPr>
                <w:rFonts w:ascii="Cambria Math" w:hAnsi="Cambria Math"/>
                <w:i/>
                <w:color w:val="0563C1" w:themeColor="hyperlink"/>
                <w:u w:val="single"/>
              </w:rPr>
            </m:ctrlPr>
          </m:e>
          <m:sub>
            <m:r>
              <m:rPr>
                <m:sty m:val="bi"/>
              </m:rPr>
              <w:rPr>
                <w:rStyle w:val="Hyperlink"/>
                <w:rFonts w:ascii="Cambria Math" w:hAnsi="Cambria Math"/>
              </w:rPr>
              <m:t>i</m:t>
            </m:r>
            <m:ctrlPr>
              <w:rPr>
                <w:rFonts w:ascii="Cambria Math" w:hAnsi="Cambria Math"/>
                <w:i/>
                <w:color w:val="0563C1" w:themeColor="hyperlink"/>
                <w:u w:val="single"/>
              </w:rPr>
            </m:ctrlP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color w:val="0563C1" w:themeColor="hyperlink"/>
                <w:sz w:val="26"/>
                <w:u w:val="single"/>
              </w:rPr>
            </m:ctrlPr>
          </m:sub>
        </m:sSub>
      </m:oMath>
      <w:r>
        <w:rPr>
          <w:rStyle w:val="Hyperlink"/>
          <w:rFonts w:hint="cs"/>
          <w:b w:val="0"/>
          <w:bCs w:val="0"/>
          <w:iCs/>
          <w:rtl/>
        </w:rPr>
        <w:t xml:space="preserve"> </w:t>
      </w:r>
      <w:r>
        <w:rPr>
          <w:rStyle w:val="Hyperlink"/>
          <w:rFonts w:hint="cs"/>
          <w:b w:val="0"/>
          <w:bCs w:val="0"/>
          <w:i/>
          <w:rtl/>
        </w:rPr>
        <w:t>و دبی جریان ورودی به کلکتور.</w:t>
      </w:r>
      <w:r>
        <w:rPr>
          <w:b w:val="0"/>
          <w:bCs w:val="0"/>
          <w:webHidden/>
        </w:rPr>
        <w:tab/>
      </w:r>
      <w:r>
        <w:rPr>
          <w:b w:val="0"/>
          <w:bCs w:val="0"/>
          <w:webHidden/>
        </w:rPr>
        <w:fldChar w:fldCharType="begin"/>
      </w:r>
      <w:r>
        <w:rPr>
          <w:b w:val="0"/>
          <w:bCs w:val="0"/>
          <w:webHidden/>
        </w:rPr>
        <w:instrText xml:space="preserve"> PAGEREF _Toc315793652 \h </w:instrText>
      </w:r>
      <w:r>
        <w:rPr>
          <w:b w:val="0"/>
          <w:bCs w:val="0"/>
          <w:webHidden/>
        </w:rPr>
      </w:r>
      <w:r>
        <w:rPr>
          <w:b w:val="0"/>
          <w:bCs w:val="0"/>
          <w:webHidden/>
        </w:rPr>
        <w:fldChar w:fldCharType="separate"/>
      </w:r>
      <w:r>
        <w:rPr>
          <w:rFonts w:hint="cs"/>
          <w:b w:val="0"/>
          <w:bCs w:val="0"/>
          <w:webHidden/>
          <w:rtl/>
          <w:lang w:bidi="ar-SA"/>
        </w:rPr>
        <w:t>75</w:t>
      </w:r>
      <w:r>
        <w:rPr>
          <w:b w:val="0"/>
          <w:bCs w:val="0"/>
          <w:webHidden/>
        </w:rPr>
        <w:fldChar w:fldCharType="end"/>
      </w:r>
    </w:p>
    <w:p w:rsidR="00C30AFE" w:rsidRDefault="00C30AFE" w:rsidP="00C30AFE">
      <w:pPr>
        <w:pStyle w:val="TOC1"/>
        <w:rPr>
          <w:rFonts w:eastAsiaTheme="minorEastAsia"/>
          <w:szCs w:val="22"/>
          <w:lang w:bidi="ar-SA"/>
        </w:rPr>
      </w:pPr>
      <w:hyperlink r:id="rId74" w:anchor="_Toc315793653" w:history="1">
        <w:r>
          <w:rPr>
            <w:rStyle w:val="Hyperlink"/>
            <w:rFonts w:hint="cs"/>
            <w:b w:val="0"/>
            <w:bCs w:val="0"/>
            <w:rtl/>
          </w:rPr>
          <w:t>نمودار 6-</w:t>
        </w:r>
        <w:r>
          <w:rPr>
            <w:rStyle w:val="Hyperlink"/>
            <w:b w:val="0"/>
            <w:bCs w:val="0"/>
          </w:rPr>
          <w:t>16</w:t>
        </w:r>
        <w:r>
          <w:rPr>
            <w:rStyle w:val="Hyperlink"/>
            <w:rFonts w:hint="cs"/>
            <w:b w:val="0"/>
            <w:bCs w:val="0"/>
            <w:rtl/>
          </w:rPr>
          <w:t xml:space="preserve">)  تغییرات راندمان اگزرژی کلکتور لوله‌ای خلاء بر حسب </w:t>
        </w:r>
      </w:hyperlink>
      <m:oMath>
        <m:sSub>
          <m:sSubPr>
            <m:ctrlPr>
              <w:rPr>
                <w:rFonts w:ascii="Cambria Math" w:hAnsi="Cambria Math"/>
                <w:i/>
                <w:color w:val="0563C1" w:themeColor="hyperlink"/>
                <w:sz w:val="26"/>
                <w:u w:val="single"/>
              </w:rPr>
            </m:ctrlPr>
          </m:sSubPr>
          <m:e>
            <m:r>
              <m:rPr>
                <m:sty m:val="bi"/>
              </m:rPr>
              <w:rPr>
                <w:rStyle w:val="Hyperlink"/>
                <w:rFonts w:ascii="Cambria Math" w:hAnsi="Cambria Math"/>
              </w:rPr>
              <m:t>T</m:t>
            </m:r>
            <m:ctrlPr>
              <w:rPr>
                <w:rFonts w:ascii="Cambria Math" w:hAnsi="Cambria Math"/>
                <w:i/>
                <w:color w:val="0563C1" w:themeColor="hyperlink"/>
                <w:u w:val="single"/>
              </w:rPr>
            </m:ctrlPr>
          </m:e>
          <m:sub>
            <m:r>
              <m:rPr>
                <m:sty m:val="bi"/>
              </m:rPr>
              <w:rPr>
                <w:rStyle w:val="Hyperlink"/>
                <w:rFonts w:ascii="Cambria Math" w:hAnsi="Cambria Math"/>
              </w:rPr>
              <m:t>i</m:t>
            </m:r>
            <m:ctrlPr>
              <w:rPr>
                <w:rFonts w:ascii="Cambria Math" w:hAnsi="Cambria Math"/>
                <w:i/>
                <w:color w:val="0563C1" w:themeColor="hyperlink"/>
                <w:u w:val="single"/>
              </w:rPr>
            </m:ctrlP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T</m:t>
            </m:r>
          </m:e>
          <m:sub>
            <m:r>
              <m:rPr>
                <m:sty m:val="bi"/>
              </m:rPr>
              <w:rPr>
                <w:rStyle w:val="Hyperlink"/>
                <w:rFonts w:ascii="Cambria Math" w:hAnsi="Cambria Math"/>
              </w:rPr>
              <m:t>a</m:t>
            </m:r>
          </m:sub>
        </m:sSub>
        <m:r>
          <m:rPr>
            <m:sty m:val="bi"/>
          </m:rPr>
          <w:rPr>
            <w:rStyle w:val="Hyperlink"/>
            <w:rFonts w:ascii="Cambria Math" w:hAnsi="Cambria Math"/>
          </w:rPr>
          <m:t>/</m:t>
        </m:r>
        <m:sSub>
          <m:sSubPr>
            <m:ctrlPr>
              <w:rPr>
                <w:rFonts w:ascii="Cambria Math" w:hAnsi="Cambria Math"/>
                <w:i/>
                <w:color w:val="0563C1" w:themeColor="hyperlink"/>
                <w:u w:val="single"/>
              </w:rPr>
            </m:ctrlPr>
          </m:sSubPr>
          <m:e>
            <m:r>
              <m:rPr>
                <m:sty m:val="bi"/>
              </m:rPr>
              <w:rPr>
                <w:rStyle w:val="Hyperlink"/>
                <w:rFonts w:ascii="Cambria Math" w:hAnsi="Cambria Math"/>
              </w:rPr>
              <m:t>I</m:t>
            </m:r>
          </m:e>
          <m:sub>
            <m:r>
              <m:rPr>
                <m:sty m:val="bi"/>
              </m:rPr>
              <w:rPr>
                <w:rStyle w:val="Hyperlink"/>
                <w:rFonts w:ascii="Cambria Math" w:hAnsi="Cambria Math"/>
              </w:rPr>
              <m:t>T</m:t>
            </m:r>
            <m:ctrlPr>
              <w:rPr>
                <w:rFonts w:ascii="Cambria Math" w:hAnsi="Cambria Math"/>
                <w:i/>
                <w:color w:val="0563C1" w:themeColor="hyperlink"/>
                <w:sz w:val="26"/>
                <w:u w:val="single"/>
              </w:rPr>
            </m:ctrlPr>
          </m:sub>
        </m:sSub>
      </m:oMath>
      <w:r>
        <w:rPr>
          <w:rStyle w:val="Hyperlink"/>
          <w:rFonts w:hint="cs"/>
          <w:b w:val="0"/>
          <w:bCs w:val="0"/>
          <w:iCs/>
          <w:rtl/>
        </w:rPr>
        <w:t xml:space="preserve"> </w:t>
      </w:r>
      <w:r>
        <w:rPr>
          <w:rStyle w:val="Hyperlink"/>
          <w:rFonts w:hint="cs"/>
          <w:b w:val="0"/>
          <w:bCs w:val="0"/>
          <w:i/>
          <w:rtl/>
        </w:rPr>
        <w:t>و دبی جریان ورودی به کلکتور.</w:t>
      </w:r>
      <w:r>
        <w:rPr>
          <w:b w:val="0"/>
          <w:bCs w:val="0"/>
          <w:webHidden/>
        </w:rPr>
        <w:tab/>
      </w:r>
      <w:r>
        <w:rPr>
          <w:b w:val="0"/>
          <w:bCs w:val="0"/>
          <w:webHidden/>
        </w:rPr>
        <w:fldChar w:fldCharType="begin"/>
      </w:r>
      <w:r>
        <w:rPr>
          <w:b w:val="0"/>
          <w:bCs w:val="0"/>
          <w:webHidden/>
        </w:rPr>
        <w:instrText xml:space="preserve"> PAGEREF _Toc315793653 \h </w:instrText>
      </w:r>
      <w:r>
        <w:rPr>
          <w:b w:val="0"/>
          <w:bCs w:val="0"/>
          <w:webHidden/>
        </w:rPr>
      </w:r>
      <w:r>
        <w:rPr>
          <w:b w:val="0"/>
          <w:bCs w:val="0"/>
          <w:webHidden/>
        </w:rPr>
        <w:fldChar w:fldCharType="separate"/>
      </w:r>
      <w:r>
        <w:rPr>
          <w:rFonts w:hint="cs"/>
          <w:b w:val="0"/>
          <w:bCs w:val="0"/>
          <w:webHidden/>
          <w:rtl/>
          <w:lang w:bidi="ar-SA"/>
        </w:rPr>
        <w:t>76</w:t>
      </w:r>
      <w:r>
        <w:rPr>
          <w:b w:val="0"/>
          <w:bCs w:val="0"/>
          <w:webHidden/>
        </w:rPr>
        <w:fldChar w:fldCharType="end"/>
      </w:r>
    </w:p>
    <w:p w:rsidR="00C30AFE" w:rsidRDefault="00C30AFE" w:rsidP="00C30AFE">
      <w:pPr>
        <w:bidi/>
        <w:ind w:firstLine="0"/>
        <w:jc w:val="center"/>
        <w:rPr>
          <w:rFonts w:cs="B Mitra"/>
        </w:rPr>
      </w:pPr>
      <w:r>
        <w:rPr>
          <w:rFonts w:cs="B Mitra" w:hint="cs"/>
          <w:rtl/>
        </w:rPr>
        <w:fldChar w:fldCharType="end"/>
      </w:r>
    </w:p>
    <w:p w:rsidR="00C30AFE" w:rsidRDefault="00C30AFE" w:rsidP="00C30AFE">
      <w:pPr>
        <w:bidi/>
        <w:ind w:firstLine="0"/>
        <w:jc w:val="center"/>
        <w:rPr>
          <w:rFonts w:cs="B Mitra" w:hint="cs"/>
          <w:sz w:val="28"/>
          <w:szCs w:val="28"/>
          <w:rtl/>
        </w:rPr>
      </w:pPr>
      <w:r>
        <w:rPr>
          <w:rFonts w:cs="B Mitra" w:hint="cs"/>
          <w:b/>
          <w:bCs/>
          <w:sz w:val="28"/>
          <w:szCs w:val="28"/>
          <w:rtl/>
          <w:lang w:bidi="fa-IR"/>
        </w:rPr>
        <w:lastRenderedPageBreak/>
        <w:t>فهرست شکل‌ها</w:t>
      </w:r>
    </w:p>
    <w:p w:rsidR="00C30AFE" w:rsidRDefault="00C30AFE" w:rsidP="00C30AFE">
      <w:pPr>
        <w:bidi/>
        <w:ind w:firstLine="0"/>
        <w:jc w:val="left"/>
        <w:rPr>
          <w:rFonts w:cs="B Mitra" w:hint="cs"/>
          <w:b/>
          <w:bCs/>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345440</wp:posOffset>
                </wp:positionV>
                <wp:extent cx="6019800" cy="0"/>
                <wp:effectExtent l="19050" t="19050" r="0" b="19050"/>
                <wp:wrapNone/>
                <wp:docPr id="395" name="Straight Arrow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93B5B" id="Straight Arrow Connector 395" o:spid="_x0000_s1026" type="#_x0000_t32" style="position:absolute;left:0;text-align:left;margin-left:-3pt;margin-top:27.2pt;width:474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" strokeweight="3pt"/>
            </w:pict>
          </mc:Fallback>
        </mc:AlternateContent>
      </w:r>
      <w:r>
        <w:rPr>
          <w:rFonts w:cs="B Mitra" w:hint="cs"/>
          <w:b/>
          <w:bCs/>
          <w:sz w:val="28"/>
          <w:szCs w:val="28"/>
          <w:rtl/>
          <w:lang w:bidi="fa-IR"/>
        </w:rPr>
        <w:t xml:space="preserve">عنوان                                                                                               </w:t>
      </w:r>
      <w:r>
        <w:rPr>
          <w:rFonts w:cs="B Mitra"/>
          <w:b/>
          <w:bCs/>
          <w:sz w:val="28"/>
          <w:szCs w:val="28"/>
          <w:lang w:bidi="fa-IR"/>
        </w:rPr>
        <w:t xml:space="preserve">             </w:t>
      </w:r>
      <w:r>
        <w:rPr>
          <w:rFonts w:cs="B Mitra" w:hint="cs"/>
          <w:b/>
          <w:bCs/>
          <w:sz w:val="28"/>
          <w:szCs w:val="28"/>
          <w:rtl/>
          <w:lang w:bidi="fa-IR"/>
        </w:rPr>
        <w:t xml:space="preserve">           شماره صفحه</w:t>
      </w:r>
    </w:p>
    <w:p w:rsidR="00C30AFE" w:rsidRDefault="00C30AFE" w:rsidP="00C30AFE">
      <w:pPr>
        <w:pStyle w:val="TOC1"/>
        <w:rPr>
          <w:rFonts w:eastAsiaTheme="minorEastAsia" w:hint="cs"/>
          <w:b w:val="0"/>
          <w:bCs w:val="0"/>
          <w:szCs w:val="22"/>
          <w:rtl/>
          <w:lang w:bidi="ar-SA"/>
        </w:rPr>
      </w:pPr>
      <w:r>
        <w:rPr>
          <w:rFonts w:hint="cs"/>
          <w:b w:val="0"/>
          <w:bCs w:val="0"/>
          <w:rtl/>
        </w:rPr>
        <w:fldChar w:fldCharType="begin"/>
      </w:r>
      <w:r>
        <w:rPr>
          <w:rFonts w:hint="cs"/>
          <w:b w:val="0"/>
          <w:bCs w:val="0"/>
          <w:rtl/>
        </w:rPr>
        <w:instrText xml:space="preserve"> </w:instrText>
      </w:r>
      <w:r>
        <w:rPr>
          <w:b w:val="0"/>
          <w:bCs w:val="0"/>
        </w:rPr>
        <w:instrText>TOC</w:instrText>
      </w:r>
      <w:r>
        <w:rPr>
          <w:rFonts w:hint="cs"/>
          <w:b w:val="0"/>
          <w:bCs w:val="0"/>
          <w:rtl/>
        </w:rPr>
        <w:instrText xml:space="preserve"> \</w:instrText>
      </w:r>
      <w:r>
        <w:rPr>
          <w:b w:val="0"/>
          <w:bCs w:val="0"/>
        </w:rPr>
        <w:instrText>h \z \t "Style</w:instrText>
      </w:r>
      <w:r>
        <w:rPr>
          <w:rFonts w:hint="cs"/>
          <w:b w:val="0"/>
          <w:bCs w:val="0"/>
          <w:rtl/>
        </w:rPr>
        <w:instrText xml:space="preserve">1,1" </w:instrText>
      </w:r>
      <w:r>
        <w:rPr>
          <w:b w:val="0"/>
          <w:bCs w:val="0"/>
          <w:rtl/>
        </w:rPr>
        <w:fldChar w:fldCharType="separate"/>
      </w:r>
      <w:hyperlink r:id="rId75" w:anchor="_Toc315793687" w:history="1">
        <w:r>
          <w:rPr>
            <w:rStyle w:val="Hyperlink"/>
            <w:rFonts w:hint="cs"/>
            <w:b w:val="0"/>
            <w:bCs w:val="0"/>
            <w:rtl/>
          </w:rPr>
          <w:t xml:space="preserve">شکل 2-1 ) کلکتور صفحه تخت </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_Toc315793687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15</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76" w:anchor="_Toc315793688" w:history="1">
        <w:r>
          <w:rPr>
            <w:rStyle w:val="Hyperlink"/>
            <w:rFonts w:hint="cs"/>
            <w:b w:val="0"/>
            <w:bCs w:val="0"/>
            <w:rtl/>
          </w:rPr>
          <w:t>شکل 2-2) کلکتور لوله‌ای خلاء</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_Toc315793688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16</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77" w:anchor="_Toc315793689" w:history="1">
        <w:r>
          <w:rPr>
            <w:rStyle w:val="Hyperlink"/>
            <w:rFonts w:hint="cs"/>
            <w:b w:val="0"/>
            <w:bCs w:val="0"/>
            <w:rtl/>
          </w:rPr>
          <w:t>شکل 2-3 ) کلکتور لوله ای خلاء جریان مستقیم</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_Toc315793689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17</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78" w:anchor="_Toc315793690" w:history="1">
        <w:r>
          <w:rPr>
            <w:rStyle w:val="Hyperlink"/>
            <w:rFonts w:hint="cs"/>
            <w:b w:val="0"/>
            <w:bCs w:val="0"/>
            <w:rtl/>
          </w:rPr>
          <w:t>شکل 2-5 ) کلکتور لوله ای خلاء با دو لوله‌ی شیشه‌ای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_Toc315793690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18</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79" w:anchor="_Toc315793691" w:history="1">
        <w:r>
          <w:rPr>
            <w:rStyle w:val="Hyperlink"/>
            <w:rFonts w:hint="cs"/>
            <w:b w:val="0"/>
            <w:bCs w:val="0"/>
            <w:rtl/>
          </w:rPr>
          <w:t>شکل 2-6) نمای شماتیک کلکتور لوله‌ای خلاء با لوله حرارتی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_Toc315793691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19</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0" w:anchor="_Toc315793692" w:history="1">
        <w:r>
          <w:rPr>
            <w:rStyle w:val="Hyperlink"/>
            <w:rFonts w:hint="cs"/>
            <w:b w:val="0"/>
            <w:bCs w:val="0"/>
            <w:rtl/>
          </w:rPr>
          <w:t>شکل 2-7) کلکتور سهموی خطی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_Toc315793692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21</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1" w:anchor="_Toc315793693" w:history="1">
        <w:r>
          <w:rPr>
            <w:rStyle w:val="Hyperlink"/>
            <w:rFonts w:hint="cs"/>
            <w:b w:val="0"/>
            <w:bCs w:val="0"/>
            <w:rtl/>
          </w:rPr>
          <w:t>شکل 2-8) کلکتور فرنل</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_Toc315793693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22</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2" w:anchor="_Toc315793695" w:history="1">
        <w:r>
          <w:rPr>
            <w:rStyle w:val="Hyperlink"/>
            <w:rFonts w:hint="cs"/>
            <w:b w:val="0"/>
            <w:bCs w:val="0"/>
            <w:rtl/>
          </w:rPr>
          <w:t>شکل 3-1 ) ابگرمکن ترموسیفونی با کلکتور صفحه تخت</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_Toc315793695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26</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3" w:anchor="_Toc315793696" w:history="1">
        <w:r>
          <w:rPr>
            <w:rStyle w:val="Hyperlink"/>
            <w:rFonts w:hint="cs"/>
            <w:b w:val="0"/>
            <w:bCs w:val="0"/>
            <w:rtl/>
          </w:rPr>
          <w:t>شکل 3-2 ) آبگرمکن خورشیدی ترموسیفونی حلقه باز</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_Toc315793696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27</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4" w:anchor="_Toc315793697" w:history="1">
        <w:r>
          <w:rPr>
            <w:rStyle w:val="Hyperlink"/>
            <w:rFonts w:hint="cs"/>
            <w:b w:val="0"/>
            <w:bCs w:val="0"/>
            <w:rtl/>
          </w:rPr>
          <w:t>شکل 3-3) آبگرمکن خورشیدی با سیستم های جابجایی اجباری حلقه باز</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_Toc315793697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28</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5" w:anchor="_Toc315793699" w:history="1">
        <w:r>
          <w:rPr>
            <w:rStyle w:val="Hyperlink"/>
            <w:rFonts w:hint="cs"/>
            <w:b w:val="0"/>
            <w:bCs w:val="0"/>
            <w:rtl/>
          </w:rPr>
          <w:t>شکل 5-1) نمای شماتیک کلکتور صفحه تخت مورد بررسی.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_Toc315793699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41</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6" w:anchor="_Toc315793700" w:history="1">
        <w:r>
          <w:rPr>
            <w:rStyle w:val="Hyperlink"/>
            <w:rFonts w:hint="cs"/>
            <w:b w:val="0"/>
            <w:bCs w:val="0"/>
            <w:rtl/>
          </w:rPr>
          <w:t>شکل 5-2) لوله حرارتی در حالت افقی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_Toc315793700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48</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7" w:anchor="_Toc315793701" w:history="1">
        <w:r>
          <w:rPr>
            <w:rStyle w:val="Hyperlink"/>
            <w:rFonts w:hint="cs"/>
            <w:b w:val="0"/>
            <w:bCs w:val="0"/>
            <w:rtl/>
          </w:rPr>
          <w:t>شکل 5-3) کلکتور لوله‌ای خلاء با لوله حرارتی مورد بررسی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_Toc315793701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49</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8" w:anchor="_Toc315793702" w:history="1">
        <w:r>
          <w:rPr>
            <w:rStyle w:val="Hyperlink"/>
            <w:rFonts w:hint="cs"/>
            <w:b w:val="0"/>
            <w:bCs w:val="0"/>
            <w:rtl/>
          </w:rPr>
          <w:t>شکل 5-4) مدل الکتریکی انتقال حرارت در کلکتور لوله خلاء با لوله حرارتی.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_Toc315793702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49</w:t>
        </w:r>
        <w:r>
          <w:rPr>
            <w:rStyle w:val="Hyperlink"/>
            <w:b w:val="0"/>
            <w:bCs w:val="0"/>
            <w:webHidden/>
            <w:color w:val="auto"/>
          </w:rPr>
          <w:fldChar w:fldCharType="end"/>
        </w:r>
      </w:hyperlink>
    </w:p>
    <w:p w:rsidR="00C30AFE" w:rsidRDefault="00C30AFE" w:rsidP="00C30AFE">
      <w:pPr>
        <w:pStyle w:val="TOC1"/>
        <w:rPr>
          <w:rFonts w:eastAsiaTheme="minorEastAsia"/>
          <w:b w:val="0"/>
          <w:bCs w:val="0"/>
          <w:szCs w:val="22"/>
          <w:lang w:bidi="ar-SA"/>
        </w:rPr>
      </w:pPr>
      <w:hyperlink r:id="rId89" w:anchor="_Toc315793703" w:history="1">
        <w:r>
          <w:rPr>
            <w:rStyle w:val="Hyperlink"/>
            <w:rFonts w:hint="cs"/>
            <w:b w:val="0"/>
            <w:bCs w:val="0"/>
            <w:rtl/>
          </w:rPr>
          <w:t>شکل 6-1) تجهیزات مورد استفاده در آزمایشگاه انرژی خورشیدی</w:t>
        </w:r>
        <w:r>
          <w:rPr>
            <w:rStyle w:val="Hyperlink"/>
            <w:b w:val="0"/>
            <w:bCs w:val="0"/>
            <w:webHidden/>
            <w:color w:val="auto"/>
          </w:rPr>
          <w:tab/>
        </w:r>
        <w:r>
          <w:rPr>
            <w:rStyle w:val="Hyperlink"/>
            <w:b w:val="0"/>
            <w:bCs w:val="0"/>
            <w:webHidden/>
            <w:color w:val="auto"/>
          </w:rPr>
          <w:fldChar w:fldCharType="begin"/>
        </w:r>
        <w:r>
          <w:rPr>
            <w:rStyle w:val="Hyperlink"/>
            <w:b w:val="0"/>
            <w:bCs w:val="0"/>
            <w:webHidden/>
            <w:color w:val="auto"/>
          </w:rPr>
          <w:instrText xml:space="preserve"> PAGEREF _Toc315793703 \h </w:instrText>
        </w:r>
        <w:r>
          <w:rPr>
            <w:rStyle w:val="Hyperlink"/>
            <w:b w:val="0"/>
            <w:bCs w:val="0"/>
            <w:webHidden/>
            <w:color w:val="auto"/>
          </w:rPr>
        </w:r>
        <w:r>
          <w:rPr>
            <w:rStyle w:val="Hyperlink"/>
            <w:b w:val="0"/>
            <w:bCs w:val="0"/>
            <w:webHidden/>
            <w:color w:val="auto"/>
          </w:rPr>
          <w:fldChar w:fldCharType="separate"/>
        </w:r>
        <w:r>
          <w:rPr>
            <w:rStyle w:val="Hyperlink"/>
            <w:rFonts w:hint="cs"/>
            <w:b w:val="0"/>
            <w:bCs w:val="0"/>
            <w:webHidden/>
            <w:color w:val="auto"/>
            <w:rtl/>
            <w:lang w:bidi="ar-SA"/>
          </w:rPr>
          <w:t>54</w:t>
        </w:r>
        <w:r>
          <w:rPr>
            <w:rStyle w:val="Hyperlink"/>
            <w:b w:val="0"/>
            <w:bCs w:val="0"/>
            <w:webHidden/>
            <w:color w:val="auto"/>
          </w:rPr>
          <w:fldChar w:fldCharType="end"/>
        </w:r>
      </w:hyperlink>
    </w:p>
    <w:p w:rsidR="00C30AFE" w:rsidRDefault="00C30AFE" w:rsidP="00C30AFE">
      <w:pPr>
        <w:bidi/>
        <w:jc w:val="left"/>
        <w:rPr>
          <w:rFonts w:cs="B Mitra"/>
        </w:rPr>
      </w:pPr>
      <w:r>
        <w:rPr>
          <w:rFonts w:cs="B Mitra" w:hint="cs"/>
          <w:rtl/>
        </w:rPr>
        <w:fldChar w:fldCharType="end"/>
      </w:r>
    </w:p>
    <w:p w:rsidR="00C30AFE" w:rsidRDefault="00C30AFE" w:rsidP="00C30AFE">
      <w:pPr>
        <w:spacing w:before="0" w:beforeAutospacing="0" w:after="0" w:afterAutospacing="0"/>
        <w:ind w:firstLine="0"/>
        <w:jc w:val="left"/>
        <w:rPr>
          <w:rFonts w:cs="B Mitra"/>
          <w:rtl/>
        </w:rPr>
        <w:sectPr w:rsidR="00C30AFE">
          <w:footnotePr>
            <w:numRestart w:val="eachPage"/>
          </w:footnotePr>
          <w:pgSz w:w="12240" w:h="15840"/>
          <w:pgMar w:top="1440" w:right="1440" w:bottom="1440" w:left="1440" w:header="708" w:footer="113" w:gutter="0"/>
          <w:pgBorders w:offsetFrom="page">
            <w:top w:val="single" w:sz="18" w:space="24" w:color="auto"/>
            <w:left w:val="single" w:sz="18" w:space="24" w:color="auto"/>
            <w:bottom w:val="single" w:sz="18" w:space="24" w:color="auto"/>
            <w:right w:val="single" w:sz="18" w:space="24" w:color="auto"/>
          </w:pgBorders>
          <w:pgNumType w:fmt="arabicAbjad"/>
          <w:cols w:space="720"/>
        </w:sectPr>
      </w:pPr>
    </w:p>
    <w:p w:rsidR="00C30AFE" w:rsidRDefault="00C30AFE" w:rsidP="00C30AFE">
      <w:pPr>
        <w:pStyle w:val="Heading1"/>
        <w:bidi/>
        <w:spacing w:before="0" w:beforeAutospacing="0"/>
        <w:ind w:firstLine="0"/>
        <w:jc w:val="left"/>
        <w:rPr>
          <w:rFonts w:cs="B Mitra" w:hint="cs"/>
          <w:color w:val="auto"/>
          <w:rtl/>
        </w:rPr>
      </w:pPr>
      <w:bookmarkStart w:id="0" w:name="_Toc323311861"/>
      <w:r>
        <w:rPr>
          <w:rFonts w:cs="B Mitra" w:hint="cs"/>
          <w:color w:val="auto"/>
          <w:rtl/>
        </w:rPr>
        <w:lastRenderedPageBreak/>
        <w:t>چکیده:</w:t>
      </w:r>
      <w:bookmarkEnd w:id="0"/>
    </w:p>
    <w:p w:rsidR="00C30AFE" w:rsidRDefault="00C30AFE" w:rsidP="00C30AFE">
      <w:pPr>
        <w:bidi/>
        <w:spacing w:before="0" w:beforeAutospacing="0" w:after="0" w:afterAutospacing="0"/>
        <w:jc w:val="both"/>
        <w:rPr>
          <w:rFonts w:cs="B Mitra" w:hint="cs"/>
          <w:sz w:val="28"/>
          <w:szCs w:val="28"/>
          <w:rtl/>
          <w:lang w:bidi="fa-IR"/>
        </w:rPr>
      </w:pPr>
      <w:r>
        <w:rPr>
          <w:rFonts w:cs="B Mitra" w:hint="cs"/>
          <w:sz w:val="28"/>
          <w:szCs w:val="28"/>
          <w:rtl/>
          <w:lang w:bidi="fa-IR"/>
        </w:rPr>
        <w:t>آبگرمکنهای خورشیدی پرکاربردترین سیستمهای حرارتی خورشیدی در جهانند. اصلی‌ترین بخش آنها کلکتور خورشیدی است که انرژی تابشی خورشید را جذب کرده و به سیال عامل انتقال می‌دهد. استفاده از راندمان قانون اول ترمودینامیک به عنوان یکی از مهمترین پارامترها جهت معرفی و مقایسه‌ی سیستمهای حرارتی از جمله کلکتورهای خورشیدی به طور متداول مورد استفاده قرار می‌گیرد. در حالیکه قانون اول ترمودینامیک به تنهایی قادر به بیان عملکرد کمی و کیفی این سیستمها نمی‌باشد. در این تحقیق مدلی تئوری و جامع برای تحلیل انرژی (قانون اول ترمودینامیک) و اگزرژی (قانون دوم ترمودینامیک) کلکتورهای خورشیدی صفحه تخت و لوله‌ای خلاء با لوله حرارتی ارائه شده که در آن تاثیر مولفه‌های طراحی کلکتور روی عملکرد آن قابل بررسی است. پس از ارزیابی و تایید این مدل با استفاده از  نتایج آزمایشات عملی به بررسی تاثیر پارامترهای طراحی مختلف روی راندمان انرژی و اگزرژی کلکتور پرداخته شده است.</w:t>
      </w:r>
    </w:p>
    <w:p w:rsidR="00C30AFE" w:rsidRDefault="00C30AFE" w:rsidP="00C30AFE">
      <w:pPr>
        <w:pStyle w:val="Heading1"/>
        <w:bidi/>
        <w:ind w:firstLine="0"/>
        <w:jc w:val="left"/>
        <w:rPr>
          <w:rFonts w:cs="B Mitra" w:hint="cs"/>
          <w:color w:val="auto"/>
          <w:rtl/>
          <w:lang w:bidi="fa-IR"/>
        </w:rPr>
      </w:pPr>
    </w:p>
    <w:p w:rsidR="00C30AFE" w:rsidRDefault="00C30AFE" w:rsidP="00C30AFE">
      <w:pPr>
        <w:pStyle w:val="Heading1"/>
        <w:bidi/>
        <w:ind w:firstLine="0"/>
        <w:jc w:val="left"/>
        <w:rPr>
          <w:rFonts w:cs="B Mitra" w:hint="cs"/>
          <w:color w:val="auto"/>
          <w:rtl/>
          <w:lang w:bidi="fa-IR"/>
        </w:rPr>
      </w:pPr>
    </w:p>
    <w:p w:rsidR="00C30AFE" w:rsidRDefault="00C30AFE" w:rsidP="00C30AFE">
      <w:pPr>
        <w:pStyle w:val="Heading1"/>
        <w:bidi/>
        <w:ind w:firstLine="0"/>
        <w:jc w:val="left"/>
        <w:rPr>
          <w:rFonts w:cs="B Mitra" w:hint="cs"/>
          <w:color w:val="auto"/>
          <w:rtl/>
          <w:lang w:bidi="fa-IR"/>
        </w:rPr>
      </w:pPr>
    </w:p>
    <w:p w:rsidR="00C30AFE" w:rsidRDefault="00C30AFE" w:rsidP="00C30AFE">
      <w:pPr>
        <w:pStyle w:val="Heading1"/>
        <w:bidi/>
        <w:ind w:firstLine="0"/>
        <w:jc w:val="left"/>
        <w:rPr>
          <w:rFonts w:cs="B Mitra" w:hint="cs"/>
          <w:color w:val="auto"/>
          <w:rtl/>
          <w:lang w:bidi="fa-IR"/>
        </w:rPr>
      </w:pPr>
    </w:p>
    <w:p w:rsidR="00C30AFE" w:rsidRDefault="00C30AFE" w:rsidP="00C30AFE">
      <w:pPr>
        <w:pStyle w:val="Heading1"/>
        <w:bidi/>
        <w:ind w:firstLine="0"/>
        <w:jc w:val="left"/>
        <w:rPr>
          <w:rFonts w:cs="B Mitra" w:hint="cs"/>
          <w:color w:val="auto"/>
          <w:rtl/>
          <w:lang w:bidi="fa-IR"/>
        </w:rPr>
      </w:pPr>
    </w:p>
    <w:p w:rsidR="00C30AFE" w:rsidRDefault="00C30AFE" w:rsidP="00C30AFE">
      <w:pPr>
        <w:pStyle w:val="Heading1"/>
        <w:bidi/>
        <w:ind w:firstLine="0"/>
        <w:jc w:val="left"/>
        <w:rPr>
          <w:rFonts w:cs="B Mitra" w:hint="cs"/>
          <w:color w:val="auto"/>
          <w:rtl/>
          <w:lang w:bidi="fa-IR"/>
        </w:rPr>
      </w:pPr>
    </w:p>
    <w:p w:rsidR="00C30AFE" w:rsidRDefault="00C30AFE" w:rsidP="00C30AFE">
      <w:pPr>
        <w:bidi/>
        <w:rPr>
          <w:rFonts w:hint="cs"/>
          <w:rtl/>
          <w:lang w:bidi="fa-IR"/>
        </w:rPr>
      </w:pPr>
    </w:p>
    <w:p w:rsidR="00C30AFE" w:rsidRDefault="00C30AFE" w:rsidP="00C30AFE">
      <w:pPr>
        <w:pStyle w:val="Heading1"/>
        <w:bidi/>
        <w:ind w:firstLine="0"/>
        <w:jc w:val="left"/>
        <w:rPr>
          <w:rFonts w:cs="B Mitra"/>
          <w:color w:val="auto"/>
          <w:rtl/>
          <w:lang w:bidi="fa-IR"/>
        </w:rPr>
      </w:pPr>
    </w:p>
    <w:p w:rsidR="00C30AFE" w:rsidRDefault="00C30AFE" w:rsidP="00C30AFE">
      <w:pPr>
        <w:bidi/>
        <w:rPr>
          <w:lang w:bidi="fa-IR"/>
        </w:rPr>
      </w:pPr>
    </w:p>
    <w:p w:rsidR="00C30AFE" w:rsidRDefault="00C30AFE" w:rsidP="00C30AFE">
      <w:pPr>
        <w:pStyle w:val="Heading1"/>
        <w:bidi/>
        <w:ind w:firstLine="0"/>
        <w:jc w:val="left"/>
        <w:rPr>
          <w:rFonts w:cs="B Mitra"/>
          <w:color w:val="auto"/>
          <w:rtl/>
          <w:lang w:bidi="fa-IR"/>
        </w:rPr>
      </w:pPr>
    </w:p>
    <w:p w:rsidR="00C30AFE" w:rsidRDefault="00C30AFE" w:rsidP="00C30AFE">
      <w:pPr>
        <w:bidi/>
        <w:rPr>
          <w:rFonts w:cs="B Mitra" w:hint="cs"/>
          <w:rtl/>
          <w:lang w:bidi="fa-IR"/>
        </w:rPr>
      </w:pPr>
    </w:p>
    <w:p w:rsidR="00C30AFE" w:rsidRDefault="00C30AFE" w:rsidP="00C30AFE">
      <w:pPr>
        <w:pStyle w:val="Heading1"/>
        <w:bidi/>
        <w:spacing w:before="0" w:beforeAutospacing="0"/>
        <w:ind w:firstLine="0"/>
        <w:jc w:val="left"/>
        <w:rPr>
          <w:rFonts w:cs="B Mitra" w:hint="cs"/>
          <w:color w:val="auto"/>
          <w:rtl/>
        </w:rPr>
      </w:pPr>
      <w:bookmarkStart w:id="1" w:name="_Toc323311862"/>
      <w:r>
        <w:rPr>
          <w:rFonts w:cs="B Mitra" w:hint="cs"/>
          <w:color w:val="auto"/>
          <w:rtl/>
        </w:rPr>
        <w:lastRenderedPageBreak/>
        <w:t>مقدمه:</w:t>
      </w:r>
      <w:bookmarkEnd w:id="1"/>
    </w:p>
    <w:p w:rsidR="00C30AFE" w:rsidRDefault="00C30AFE" w:rsidP="00C30AFE">
      <w:pPr>
        <w:bidi/>
        <w:spacing w:before="0" w:beforeAutospacing="0" w:after="0" w:afterAutospacing="0"/>
        <w:jc w:val="both"/>
        <w:rPr>
          <w:rFonts w:cs="B Mitra" w:hint="cs"/>
          <w:rtl/>
          <w:lang w:bidi="fa-IR"/>
        </w:rPr>
      </w:pPr>
      <w:r>
        <w:rPr>
          <w:rFonts w:cs="B Mitra" w:hint="cs"/>
          <w:sz w:val="28"/>
          <w:szCs w:val="28"/>
          <w:rtl/>
          <w:lang w:bidi="fa-IR"/>
        </w:rPr>
        <w:t>طبق آمار استخراج شده در سال 2006، %81 انرژی مصرفی در جهان توسط منابع فسیلی تامین می‌گردد [1]. با ادامه‌ی این روند علاوه بر مشکلات حاصل از محدودیت این منابع، شاهد مشکلات زیست محیطی بسیاری نیز خواهیم بود. گرم شدن زمین در اثر افزایش گازهای گلخانه‌ای یکی از مهمترین اثرات استفاده‌ی روز‍ افزون از انرژیهای فسیلی است. افزایش پنج درصدی غلظت دی اکسید کربن که مهمترین گاز گلخانه‌ای محسوب می‌شود، در جو زمین در فاصله‌ی سالهای 1995 تا 2005 [1] نمونه‌ای از خطرات زیست محیطی ناشی از ادامه‌ی روند کنونی مصرف سوختهای فسیلی است که موجب روی آوردن بیشتر بشر به استفاده از انرژیهای پاک و تجدیدپذیر شده است. بطوریکه طبق سیاستهای منتشر شده استفاده از انرژیهای تجدیدپذیر در فاصله‌ی سالهای 2008 و 2035 سه برابر می‌شود [2]. در میان انواع مختلف انرژیهای تجدیدپذیر انرژی خورشیدی به دلیل دسترسی آسان و هزینه کارکرد پایین همواره مورد توجه خاصی بوده است. استفاده از این انرژی در دو مقیاس صنعتی (عمدتاً با هدف تولید برق ) و خانگی ( عمدتاً به منظور تولید حرارت ) در چند دهه‌ی اخیر رشد چشمگیری داشته است. در مناطق با آب و هوای گرم می</w:t>
      </w:r>
      <w:r>
        <w:rPr>
          <w:rFonts w:cs="B Mitra" w:hint="cs"/>
          <w:sz w:val="28"/>
          <w:szCs w:val="28"/>
          <w:cs/>
          <w:lang w:bidi="fa-IR"/>
        </w:rPr>
        <w:t>‎</w:t>
      </w:r>
      <w:r>
        <w:rPr>
          <w:rFonts w:cs="B Mitra" w:hint="cs"/>
          <w:sz w:val="28"/>
          <w:szCs w:val="28"/>
          <w:rtl/>
          <w:lang w:bidi="fa-IR"/>
        </w:rPr>
        <w:t xml:space="preserve">توان تا %75 نیاز گرمایش آب را با استفاده از سیستمهای حرارتی خورشیدی تامین کرد. این درصد در مناطق با آب و هوای سرد اروپا تا %20 کاهش می‌یابد [1]. آبگرمکنهای خورشیدی به دلیل قیمت پایین و تکنولوژی ساده‌ترش پرکاربردترین سیستم حرارتی خورشیدی در جهان محسوب می‌شوند. اصلی‌ترین بخش این سیستمها، کلکتور خورشیدی است که انرژی تابشی خورشید توسط آن جذب می‌گردد. کلکتور خورشیدی نوع خاصی از مبدل است که انرژی تشعشع خورشید را به حرارت تبدیل می کند اما از جهات مختلف با مبدلهای حرارتی تفاوت دارد. در مبدلهای گرمایی، گرما معمولا از طریق جابجایی یا هدایت به سیال دیگر منتقل می شود و انتقال گرما از طریق تابش در آنها بسیار ناچیز است درحالیکه در یک کلکتور خورشیدی، انتقال حرارت از طریق تابش دارای نقشی اساسی است. در سیستمهای خانگی عموماً از کلکتورهای صفحه تخت و لوله‌ای خلاء استفاده می‌شود. شناخت و ارزیابی دقیق این کلکتورها می‌تواند تاثیر زیادی در طراحی بهینه‌ی آنها داشته باشد. عمده‌ی تحقیقاتی که در سالهای گذشته روی این کلکتورها صورت گرفته بر پایه‌ی قانون اول ترمودینامیک بوده است. اما این تحلیل هيچگونه اطلاعاتی در مورد افت‌ها و بازگشتناپذیریهای داخلی نمی‌دهد و به تنهايی نمی‌تواند معيار مناسبی جهت ارزیابی کارايی کلکتورهای خورشيدی باشد. این امر لزوم استفاده از تحلیلهای بر پایه‌ی قانون دوم ترمودینامیک را نشان می‌دهد. آنالیز اگزرژی واضح ترین تحلیل بر پایه‌ی قانون دوم ترمودینامیک است. که یکی از مهمترین مزایای آن نسبت به قانون اول در نظر گرفتن شرایط محیط است که تاثیر بسیاری بر عملکرد سیستم و افزایش یا کاهش مصرف انرژی دارد. به همین دلیل در این پایان نامه به صورت تئوری و تجربی به بررسی راندمان انرژی و اگزرژی دو نمونه کلکتور صفحه تخت و لوله‌ای خلاء موجود در سایت انرژی خورشیدی دانشگاه آزاد واحد تهران جنوب خواهیم پرداخت. </w:t>
      </w: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0"/>
        <w:jc w:val="center"/>
        <w:rPr>
          <w:rFonts w:cs="B Mitra" w:hint="cs"/>
          <w:color w:val="auto"/>
          <w:sz w:val="48"/>
          <w:szCs w:val="48"/>
          <w:rtl/>
          <w:lang w:bidi="fa-IR"/>
        </w:rPr>
      </w:pPr>
      <w:bookmarkStart w:id="2" w:name="_Toc323311863"/>
      <w:bookmarkStart w:id="3" w:name="_Toc323311722"/>
      <w:bookmarkStart w:id="4" w:name="_Toc315792352"/>
      <w:bookmarkStart w:id="5" w:name="_Toc312629222"/>
      <w:bookmarkStart w:id="6" w:name="_Toc312628502"/>
      <w:r>
        <w:rPr>
          <w:rFonts w:cs="B Mitra" w:hint="cs"/>
          <w:color w:val="auto"/>
          <w:sz w:val="48"/>
          <w:szCs w:val="48"/>
          <w:rtl/>
          <w:lang w:bidi="fa-IR"/>
        </w:rPr>
        <w:t>فصل اول</w:t>
      </w:r>
      <w:bookmarkEnd w:id="2"/>
      <w:bookmarkEnd w:id="3"/>
      <w:bookmarkEnd w:id="4"/>
      <w:bookmarkEnd w:id="5"/>
      <w:bookmarkEnd w:id="6"/>
    </w:p>
    <w:p w:rsidR="00C30AFE" w:rsidRDefault="00C30AFE" w:rsidP="00C30AFE">
      <w:pPr>
        <w:bidi/>
        <w:jc w:val="center"/>
        <w:rPr>
          <w:rFonts w:cs="B Mitra" w:hint="cs"/>
          <w:sz w:val="48"/>
          <w:szCs w:val="48"/>
          <w:rtl/>
          <w:lang w:bidi="fa-IR"/>
        </w:rPr>
      </w:pPr>
    </w:p>
    <w:p w:rsidR="00C30AFE" w:rsidRDefault="00C30AFE" w:rsidP="00C30AFE">
      <w:pPr>
        <w:bidi/>
        <w:jc w:val="center"/>
        <w:rPr>
          <w:rFonts w:cs="B Mitra" w:hint="cs"/>
          <w:sz w:val="48"/>
          <w:szCs w:val="48"/>
          <w:rtl/>
          <w:lang w:bidi="fa-IR"/>
        </w:rPr>
      </w:pPr>
    </w:p>
    <w:p w:rsidR="00C30AFE" w:rsidRDefault="00C30AFE" w:rsidP="00C30AFE">
      <w:pPr>
        <w:bidi/>
        <w:ind w:firstLine="4"/>
        <w:jc w:val="center"/>
        <w:rPr>
          <w:rFonts w:cs="B Mitra" w:hint="cs"/>
          <w:b/>
          <w:bCs/>
          <w:sz w:val="48"/>
          <w:szCs w:val="48"/>
          <w:rtl/>
          <w:lang w:bidi="fa-IR"/>
        </w:rPr>
      </w:pPr>
      <w:r>
        <w:rPr>
          <w:rFonts w:cs="B Mitra" w:hint="cs"/>
          <w:b/>
          <w:bCs/>
          <w:sz w:val="48"/>
          <w:szCs w:val="48"/>
          <w:rtl/>
          <w:lang w:bidi="fa-IR"/>
        </w:rPr>
        <w:t>کلیات</w:t>
      </w: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pStyle w:val="Heading1"/>
        <w:bidi/>
        <w:ind w:firstLine="6"/>
        <w:jc w:val="left"/>
        <w:rPr>
          <w:rFonts w:cs="B Mitra" w:hint="cs"/>
          <w:color w:val="auto"/>
          <w:rtl/>
          <w:lang w:bidi="fa-IR"/>
        </w:rPr>
      </w:pPr>
    </w:p>
    <w:p w:rsidR="00C30AFE" w:rsidRDefault="00C30AFE" w:rsidP="00C30AFE">
      <w:pPr>
        <w:bidi/>
        <w:ind w:firstLine="0"/>
        <w:jc w:val="both"/>
        <w:rPr>
          <w:rFonts w:cs="B Mitra" w:hint="cs"/>
          <w:rtl/>
          <w:lang w:bidi="fa-IR"/>
        </w:rPr>
      </w:pPr>
    </w:p>
    <w:p w:rsidR="00C30AFE" w:rsidRDefault="00C30AFE" w:rsidP="00C30AFE">
      <w:pPr>
        <w:pStyle w:val="Heading1"/>
        <w:bidi/>
        <w:spacing w:before="0" w:beforeAutospacing="0"/>
        <w:ind w:firstLine="0"/>
        <w:jc w:val="left"/>
        <w:rPr>
          <w:rFonts w:cs="B Mitra" w:hint="cs"/>
          <w:color w:val="auto"/>
          <w:rtl/>
        </w:rPr>
      </w:pPr>
      <w:bookmarkStart w:id="7" w:name="_Toc323311864"/>
      <w:r>
        <w:rPr>
          <w:rFonts w:cs="B Mitra" w:hint="cs"/>
          <w:color w:val="auto"/>
          <w:rtl/>
        </w:rPr>
        <w:lastRenderedPageBreak/>
        <w:t>فصل اول: کلیات</w:t>
      </w:r>
      <w:bookmarkEnd w:id="7"/>
    </w:p>
    <w:p w:rsidR="00C30AFE" w:rsidRDefault="00C30AFE" w:rsidP="00C30AFE">
      <w:pPr>
        <w:pStyle w:val="Heading2"/>
        <w:bidi/>
        <w:spacing w:before="0" w:beforeAutospacing="0"/>
        <w:ind w:firstLine="0"/>
        <w:jc w:val="left"/>
        <w:rPr>
          <w:rFonts w:cs="B Mitra" w:hint="cs"/>
          <w:color w:val="auto"/>
          <w:sz w:val="28"/>
          <w:szCs w:val="28"/>
          <w:rtl/>
          <w:lang w:bidi="fa-IR"/>
        </w:rPr>
      </w:pPr>
      <w:bookmarkStart w:id="8" w:name="_Toc323311865"/>
      <w:r>
        <w:rPr>
          <w:rFonts w:cs="B Mitra" w:hint="cs"/>
          <w:color w:val="auto"/>
          <w:sz w:val="28"/>
          <w:szCs w:val="28"/>
          <w:rtl/>
          <w:lang w:bidi="fa-IR"/>
        </w:rPr>
        <w:t>1-1) هدف</w:t>
      </w:r>
      <w:bookmarkEnd w:id="8"/>
    </w:p>
    <w:p w:rsidR="00C30AFE" w:rsidRDefault="00C30AFE" w:rsidP="00C30AFE">
      <w:pPr>
        <w:bidi/>
        <w:spacing w:before="0" w:beforeAutospacing="0" w:after="0" w:afterAutospacing="0"/>
        <w:jc w:val="both"/>
        <w:rPr>
          <w:rFonts w:cs="B Mitra" w:hint="cs"/>
          <w:sz w:val="28"/>
          <w:szCs w:val="28"/>
          <w:rtl/>
        </w:rPr>
      </w:pPr>
      <w:r>
        <w:rPr>
          <w:rFonts w:ascii="Tahoma" w:eastAsia="Calibri" w:hAnsi="Tahoma" w:cs="B Mitra" w:hint="cs"/>
          <w:sz w:val="28"/>
          <w:szCs w:val="28"/>
          <w:rtl/>
        </w:rPr>
        <w:t>انرژی خورشیدی یکی از مهمترین منابع انرژیهای تجدید پذیر و پاک به جهت جایگزینی سوختهای فسیلی است که استفاده از آ</w:t>
      </w:r>
      <w:r>
        <w:rPr>
          <w:rFonts w:ascii="Tahoma" w:hAnsi="Tahoma" w:cs="B Mitra" w:hint="cs"/>
          <w:sz w:val="28"/>
          <w:szCs w:val="28"/>
          <w:rtl/>
        </w:rPr>
        <w:t>ن در سراسر جهان رو به گسترش است</w:t>
      </w:r>
      <w:r>
        <w:rPr>
          <w:rFonts w:ascii="Tahoma" w:eastAsia="Calibri" w:hAnsi="Tahoma" w:cs="B Mitra" w:hint="cs"/>
          <w:sz w:val="28"/>
          <w:szCs w:val="28"/>
          <w:rtl/>
        </w:rPr>
        <w:t>. این انرژی به صورت عمده به دو مصرف</w:t>
      </w:r>
      <w:r>
        <w:rPr>
          <w:rFonts w:ascii="Tahoma" w:hAnsi="Tahoma" w:cs="B Mitra" w:hint="cs"/>
          <w:sz w:val="28"/>
          <w:szCs w:val="28"/>
          <w:rtl/>
        </w:rPr>
        <w:t xml:space="preserve"> تولید برق و تولید حرارت می رسد</w:t>
      </w:r>
      <w:r>
        <w:rPr>
          <w:rFonts w:ascii="Tahoma" w:eastAsia="Calibri" w:hAnsi="Tahoma" w:cs="B Mitra" w:hint="cs"/>
          <w:sz w:val="28"/>
          <w:szCs w:val="28"/>
          <w:rtl/>
        </w:rPr>
        <w:t>. عمومی ترین مصرف این ان</w:t>
      </w:r>
      <w:r>
        <w:rPr>
          <w:rFonts w:ascii="Tahoma" w:hAnsi="Tahoma" w:cs="B Mitra" w:hint="cs"/>
          <w:sz w:val="28"/>
          <w:szCs w:val="28"/>
          <w:rtl/>
        </w:rPr>
        <w:t>رژی در آبگرمکن های خورشیدی است</w:t>
      </w:r>
      <w:r>
        <w:rPr>
          <w:rFonts w:ascii="Tahoma" w:eastAsia="Calibri" w:hAnsi="Tahoma" w:cs="B Mitra" w:hint="cs"/>
          <w:sz w:val="28"/>
          <w:szCs w:val="28"/>
          <w:rtl/>
        </w:rPr>
        <w:t>.</w:t>
      </w:r>
      <w:r>
        <w:rPr>
          <w:rFonts w:ascii="Tahoma" w:hAnsi="Tahoma" w:cs="B Mitra" w:hint="cs"/>
          <w:sz w:val="28"/>
          <w:szCs w:val="28"/>
          <w:rtl/>
        </w:rPr>
        <w:t xml:space="preserve"> </w:t>
      </w:r>
      <w:r>
        <w:rPr>
          <w:rFonts w:ascii="Tahoma" w:eastAsia="Calibri" w:hAnsi="Tahoma" w:cs="B Mitra" w:hint="cs"/>
          <w:sz w:val="28"/>
          <w:szCs w:val="28"/>
          <w:rtl/>
        </w:rPr>
        <w:t>در ارزیابی کارایی آبگرمکنهای خورشیدی از آنالیز انرژی ( قانون اول ) به طور گ</w:t>
      </w:r>
      <w:r>
        <w:rPr>
          <w:rFonts w:ascii="Tahoma" w:hAnsi="Tahoma" w:cs="B Mitra" w:hint="cs"/>
          <w:sz w:val="28"/>
          <w:szCs w:val="28"/>
          <w:rtl/>
        </w:rPr>
        <w:t>سترده ای استفاده شده</w:t>
      </w:r>
      <w:r>
        <w:rPr>
          <w:rFonts w:ascii="Tahoma" w:eastAsia="Calibri" w:hAnsi="Tahoma" w:cs="B Mitra" w:hint="cs"/>
          <w:sz w:val="28"/>
          <w:szCs w:val="28"/>
          <w:rtl/>
        </w:rPr>
        <w:t>، اما آنالیز قانون اول به تنهایی معیا</w:t>
      </w:r>
      <w:r>
        <w:rPr>
          <w:rFonts w:ascii="Tahoma" w:hAnsi="Tahoma" w:cs="B Mitra" w:hint="cs"/>
          <w:sz w:val="28"/>
          <w:szCs w:val="28"/>
          <w:rtl/>
        </w:rPr>
        <w:t>ر مناسبی برای ارزیابی</w:t>
      </w:r>
      <w:r>
        <w:rPr>
          <w:rFonts w:ascii="Tahoma" w:eastAsia="Calibri" w:hAnsi="Tahoma" w:cs="B Mitra" w:hint="cs"/>
          <w:sz w:val="28"/>
          <w:szCs w:val="28"/>
          <w:rtl/>
        </w:rPr>
        <w:t xml:space="preserve"> کارایی این سیستمها نیست، یکی از مهمترین مزایای آنالیز قانون دوم نسبت به قانون اول در نظر گرفتن شرایط محیط است که تاثیر بسیاری بر عملکرد سیستم و افزایش یا کاهش مصرف انرژی دارد، به همین دلیل لازم است سیستم بر مبنای قانون دوم ( آنالیز اگزرژی ) نیز بررسی شود تا بتوان تحلیل بهتری برای بازدهی سیستم و همچنین یافتن نقایص ترمودینامیکی و فرایندهایی از سیستم که امکان رشد و پیشرفتشان از لحاظ ترمودینامیکی وجود دارد ارا</w:t>
      </w:r>
      <w:r>
        <w:rPr>
          <w:rFonts w:cs="B Mitra" w:hint="cs"/>
          <w:sz w:val="28"/>
          <w:szCs w:val="28"/>
          <w:rtl/>
        </w:rPr>
        <w:t>یه داد</w:t>
      </w:r>
      <w:r>
        <w:rPr>
          <w:rFonts w:ascii="Calibri" w:eastAsia="Calibri" w:hAnsi="Calibri" w:cs="B Mitra" w:hint="cs"/>
          <w:sz w:val="28"/>
          <w:szCs w:val="28"/>
          <w:rtl/>
        </w:rPr>
        <w:t>.</w:t>
      </w:r>
      <w:r>
        <w:rPr>
          <w:rFonts w:ascii="Calibri" w:eastAsia="Calibri" w:hAnsi="Calibri" w:cs="B Mitra" w:hint="cs"/>
          <w:sz w:val="28"/>
          <w:szCs w:val="28"/>
        </w:rPr>
        <w:t xml:space="preserve"> </w:t>
      </w:r>
    </w:p>
    <w:p w:rsidR="00C30AFE" w:rsidRDefault="00C30AFE" w:rsidP="00C30AFE">
      <w:pPr>
        <w:bidi/>
        <w:spacing w:before="0" w:beforeAutospacing="0" w:after="0" w:afterAutospacing="0"/>
        <w:jc w:val="both"/>
        <w:rPr>
          <w:rFonts w:cs="B Mitra" w:hint="cs"/>
          <w:sz w:val="28"/>
          <w:szCs w:val="28"/>
          <w:rtl/>
        </w:rPr>
      </w:pPr>
      <w:r>
        <w:rPr>
          <w:rFonts w:ascii="Calibri" w:eastAsia="Calibri" w:hAnsi="Calibri" w:cs="B Mitra" w:hint="cs"/>
          <w:sz w:val="28"/>
          <w:szCs w:val="28"/>
          <w:rtl/>
        </w:rPr>
        <w:t xml:space="preserve">در این </w:t>
      </w:r>
      <w:r>
        <w:rPr>
          <w:rFonts w:cs="B Mitra" w:hint="cs"/>
          <w:sz w:val="28"/>
          <w:szCs w:val="28"/>
          <w:rtl/>
        </w:rPr>
        <w:t>پایان نامه</w:t>
      </w:r>
      <w:r>
        <w:rPr>
          <w:rFonts w:ascii="Calibri" w:eastAsia="Calibri" w:hAnsi="Calibri" w:cs="B Mitra" w:hint="cs"/>
          <w:sz w:val="28"/>
          <w:szCs w:val="28"/>
          <w:rtl/>
        </w:rPr>
        <w:t xml:space="preserve"> </w:t>
      </w:r>
      <w:r>
        <w:rPr>
          <w:rFonts w:cs="B Mitra" w:hint="cs"/>
          <w:sz w:val="28"/>
          <w:szCs w:val="28"/>
          <w:rtl/>
        </w:rPr>
        <w:t xml:space="preserve">روابط ترمودینامیکی و انتقال حرارت </w:t>
      </w:r>
      <w:r>
        <w:rPr>
          <w:rFonts w:ascii="Calibri" w:eastAsia="Calibri" w:hAnsi="Calibri" w:cs="B Mitra" w:hint="cs"/>
          <w:sz w:val="28"/>
          <w:szCs w:val="28"/>
          <w:rtl/>
        </w:rPr>
        <w:t>در کلکتور</w:t>
      </w:r>
      <w:r>
        <w:rPr>
          <w:rFonts w:cs="B Mitra" w:hint="cs"/>
          <w:sz w:val="28"/>
          <w:szCs w:val="28"/>
          <w:rtl/>
        </w:rPr>
        <w:t xml:space="preserve">های </w:t>
      </w:r>
      <w:r>
        <w:rPr>
          <w:rFonts w:ascii="Calibri" w:eastAsia="Calibri" w:hAnsi="Calibri" w:cs="B Mitra" w:hint="cs"/>
          <w:sz w:val="28"/>
          <w:szCs w:val="28"/>
          <w:rtl/>
        </w:rPr>
        <w:t>خورشیدی</w:t>
      </w:r>
      <w:r>
        <w:rPr>
          <w:rFonts w:cs="B Mitra" w:hint="cs"/>
          <w:sz w:val="28"/>
          <w:szCs w:val="28"/>
          <w:rtl/>
        </w:rPr>
        <w:t xml:space="preserve"> صفحه تخت و لوله‌ای خلاء با لوله حرارتی برای تحلیل آنها بر پایه‌ی قوانین اول و دوم ترمودینامیک</w:t>
      </w:r>
      <w:r>
        <w:rPr>
          <w:rFonts w:ascii="Calibri" w:eastAsia="Calibri" w:hAnsi="Calibri" w:cs="B Mitra" w:hint="cs"/>
          <w:sz w:val="28"/>
          <w:szCs w:val="28"/>
          <w:rtl/>
        </w:rPr>
        <w:t xml:space="preserve"> </w:t>
      </w:r>
      <w:r>
        <w:rPr>
          <w:rFonts w:cs="B Mitra" w:hint="cs"/>
          <w:sz w:val="28"/>
          <w:szCs w:val="28"/>
          <w:rtl/>
        </w:rPr>
        <w:t xml:space="preserve">با استفاده از کمترین فرضیات </w:t>
      </w:r>
      <w:r>
        <w:rPr>
          <w:rFonts w:ascii="Calibri" w:eastAsia="Calibri" w:hAnsi="Calibri" w:cs="B Mitra" w:hint="cs"/>
          <w:sz w:val="28"/>
          <w:szCs w:val="28"/>
          <w:rtl/>
        </w:rPr>
        <w:t>به منظور بدست آوردن راندمان</w:t>
      </w:r>
      <w:r>
        <w:rPr>
          <w:rFonts w:cs="B Mitra" w:hint="cs"/>
          <w:sz w:val="28"/>
          <w:szCs w:val="28"/>
          <w:rtl/>
        </w:rPr>
        <w:t>های انرژی و اگزرژی</w:t>
      </w:r>
      <w:r>
        <w:rPr>
          <w:rFonts w:ascii="Calibri" w:eastAsia="Calibri" w:hAnsi="Calibri" w:cs="B Mitra" w:hint="cs"/>
          <w:sz w:val="28"/>
          <w:szCs w:val="28"/>
          <w:rtl/>
        </w:rPr>
        <w:t xml:space="preserve"> آن</w:t>
      </w:r>
      <w:r>
        <w:rPr>
          <w:rFonts w:cs="B Mitra" w:hint="cs"/>
          <w:sz w:val="28"/>
          <w:szCs w:val="28"/>
          <w:rtl/>
        </w:rPr>
        <w:t xml:space="preserve">ها </w:t>
      </w:r>
      <w:r>
        <w:rPr>
          <w:rFonts w:ascii="Calibri" w:eastAsia="Calibri" w:hAnsi="Calibri" w:cs="B Mitra" w:hint="cs"/>
          <w:sz w:val="28"/>
          <w:szCs w:val="28"/>
          <w:rtl/>
        </w:rPr>
        <w:t xml:space="preserve"> و همچنین </w:t>
      </w:r>
      <w:r>
        <w:rPr>
          <w:rFonts w:cs="B Mitra" w:hint="cs"/>
          <w:sz w:val="28"/>
          <w:szCs w:val="28"/>
          <w:rtl/>
        </w:rPr>
        <w:t xml:space="preserve">بررسی </w:t>
      </w:r>
      <w:r>
        <w:rPr>
          <w:rFonts w:ascii="Calibri" w:eastAsia="Calibri" w:hAnsi="Calibri" w:cs="B Mitra" w:hint="cs"/>
          <w:sz w:val="28"/>
          <w:szCs w:val="28"/>
          <w:rtl/>
        </w:rPr>
        <w:t>تاثیر تغییر پارامترهای طراحی بر عملکرد کلکتور</w:t>
      </w:r>
      <w:r>
        <w:rPr>
          <w:rFonts w:cs="B Mitra" w:hint="cs"/>
          <w:sz w:val="28"/>
          <w:szCs w:val="28"/>
          <w:rtl/>
        </w:rPr>
        <w:t>ها</w:t>
      </w:r>
      <w:r>
        <w:rPr>
          <w:rFonts w:ascii="Calibri" w:eastAsia="Calibri" w:hAnsi="Calibri" w:cs="B Mitra" w:hint="cs"/>
          <w:sz w:val="28"/>
          <w:szCs w:val="28"/>
          <w:rtl/>
        </w:rPr>
        <w:t xml:space="preserve"> مورد بررسی قرار می‌گیر</w:t>
      </w:r>
      <w:r>
        <w:rPr>
          <w:rFonts w:cs="B Mitra" w:hint="cs"/>
          <w:sz w:val="28"/>
          <w:szCs w:val="28"/>
          <w:rtl/>
        </w:rPr>
        <w:t>ن</w:t>
      </w:r>
      <w:r>
        <w:rPr>
          <w:rFonts w:ascii="Calibri" w:eastAsia="Calibri" w:hAnsi="Calibri" w:cs="B Mitra" w:hint="cs"/>
          <w:sz w:val="28"/>
          <w:szCs w:val="28"/>
          <w:rtl/>
        </w:rPr>
        <w:t>د.</w:t>
      </w:r>
      <w:r>
        <w:rPr>
          <w:rFonts w:cs="B Mitra" w:hint="cs"/>
          <w:sz w:val="28"/>
          <w:szCs w:val="28"/>
          <w:rtl/>
        </w:rPr>
        <w:t xml:space="preserve"> مطمئناً</w:t>
      </w:r>
      <w:r>
        <w:rPr>
          <w:rFonts w:ascii="Calibri" w:eastAsia="Calibri" w:hAnsi="Calibri" w:cs="B Mitra" w:hint="cs"/>
          <w:sz w:val="28"/>
          <w:szCs w:val="28"/>
          <w:rtl/>
        </w:rPr>
        <w:t xml:space="preserve"> نتایج</w:t>
      </w:r>
      <w:r>
        <w:rPr>
          <w:rFonts w:cs="B Mitra" w:hint="cs"/>
          <w:sz w:val="28"/>
          <w:szCs w:val="28"/>
          <w:rtl/>
        </w:rPr>
        <w:t xml:space="preserve"> حاصله</w:t>
      </w:r>
      <w:r>
        <w:rPr>
          <w:rFonts w:ascii="Calibri" w:eastAsia="Calibri" w:hAnsi="Calibri" w:cs="B Mitra" w:hint="cs"/>
          <w:sz w:val="28"/>
          <w:szCs w:val="28"/>
          <w:rtl/>
        </w:rPr>
        <w:t xml:space="preserve"> در کلیه سیستمهای حرارتی خورشیدی از قبیل گرمایش</w:t>
      </w:r>
      <w:r>
        <w:rPr>
          <w:rFonts w:cs="B Mitra" w:hint="cs"/>
          <w:sz w:val="28"/>
          <w:szCs w:val="28"/>
          <w:rtl/>
        </w:rPr>
        <w:t>ی</w:t>
      </w:r>
      <w:r>
        <w:rPr>
          <w:rFonts w:ascii="Calibri" w:eastAsia="Calibri" w:hAnsi="Calibri" w:cs="B Mitra" w:hint="cs"/>
          <w:sz w:val="28"/>
          <w:szCs w:val="28"/>
          <w:rtl/>
        </w:rPr>
        <w:t xml:space="preserve"> و سرمایش</w:t>
      </w:r>
      <w:r>
        <w:rPr>
          <w:rFonts w:cs="B Mitra" w:hint="cs"/>
          <w:sz w:val="28"/>
          <w:szCs w:val="28"/>
          <w:rtl/>
        </w:rPr>
        <w:t>ی که از این کلکتورها استفاده می‌کنند قابل استفاده می‌باشند</w:t>
      </w:r>
      <w:r>
        <w:rPr>
          <w:rFonts w:ascii="Calibri" w:eastAsia="Calibri" w:hAnsi="Calibri" w:cs="B Mitra" w:hint="cs"/>
          <w:sz w:val="28"/>
          <w:szCs w:val="28"/>
          <w:rtl/>
        </w:rPr>
        <w:t>.</w:t>
      </w:r>
    </w:p>
    <w:p w:rsidR="00C30AFE" w:rsidRDefault="00C30AFE" w:rsidP="00C30AFE">
      <w:pPr>
        <w:pStyle w:val="Heading2"/>
        <w:bidi/>
        <w:ind w:firstLine="6"/>
        <w:jc w:val="left"/>
        <w:rPr>
          <w:rFonts w:cs="B Mitra" w:hint="cs"/>
          <w:color w:val="auto"/>
          <w:sz w:val="28"/>
          <w:szCs w:val="28"/>
          <w:rtl/>
        </w:rPr>
      </w:pPr>
      <w:bookmarkStart w:id="9" w:name="_Toc323311866"/>
      <w:r>
        <w:rPr>
          <w:rFonts w:cs="B Mitra" w:hint="cs"/>
          <w:color w:val="auto"/>
          <w:sz w:val="28"/>
          <w:szCs w:val="28"/>
          <w:rtl/>
        </w:rPr>
        <w:t>1-2) پیشینه‌ی تحقیق</w:t>
      </w:r>
      <w:bookmarkEnd w:id="9"/>
    </w:p>
    <w:p w:rsidR="00C30AFE" w:rsidRDefault="00C30AFE" w:rsidP="00C30AFE">
      <w:pPr>
        <w:bidi/>
        <w:spacing w:before="0" w:beforeAutospacing="0" w:after="0" w:afterAutospacing="0"/>
        <w:jc w:val="both"/>
        <w:rPr>
          <w:rFonts w:cs="B Mitra" w:hint="cs"/>
          <w:sz w:val="28"/>
          <w:szCs w:val="28"/>
          <w:rtl/>
          <w:lang w:bidi="fa-IR"/>
        </w:rPr>
      </w:pPr>
      <w:r>
        <w:rPr>
          <w:rFonts w:cs="B Mitra" w:hint="cs"/>
          <w:sz w:val="28"/>
          <w:szCs w:val="28"/>
          <w:rtl/>
          <w:lang w:bidi="fa-IR"/>
        </w:rPr>
        <w:t>در سیستمهای خورشیدی به دلیل هزینه اولیه نسبتاً زیاد، نیاز به ارزیابی دقیق و ارائه راهکارهایی جهت بهبود عملکرد و کارایی ضروری به نظر می رسد. در سالهای اخیر مطالعاتی در زمینه آنالیز اگزرژی انواع مختلف سیستمهای خورشیدی صورت گرفته که عمده‌ی آنها روی کلکتورهای صفحه تخت می‌باشد.  در این بخش به بررسی و مرور چند نمونه از تحقیقاتی که روی آبگرمکنهای خورشیدی و کلکتورهای خورشیدی که در واقع مهمترین بخش آبگرمکن است انجام شده‌اند خواهیم پرداخت.</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در سال 1986 جی. آر. هال [3] به وسیله‌ی مدلسازی یک کلکتور خورشیدی لوله‌ای خلاء با لوله‌ی حرارتی به بررسی مراحل انتقال حرارت از سطح جاذب کلکتور به آب پرداخته و با استفاده از پارامترهای بدست آمده، راندمان حرارتی کلکتور را مورد بررسی قرار داده است. نویسنده در این تحقیق به بررسی فرایندهای انتقال حرارت در کلکتور نپرداخته اما مدل کارامدی برای استفاده از روابط کلی انتقال حرارت مفید در کلکتورهای با تعداد مختلف لوله‌های خلاء ارائه کرده است.</w:t>
      </w:r>
    </w:p>
    <w:p w:rsidR="00C30AFE" w:rsidRDefault="00C30AFE" w:rsidP="00C30AFE">
      <w:pPr>
        <w:bidi/>
        <w:spacing w:before="0" w:beforeAutospacing="0" w:after="0" w:afterAutospacing="0"/>
        <w:ind w:firstLine="714"/>
        <w:jc w:val="both"/>
        <w:rPr>
          <w:rFonts w:cs="B Mitra" w:hint="cs"/>
          <w:sz w:val="28"/>
          <w:szCs w:val="28"/>
          <w:rtl/>
        </w:rPr>
      </w:pPr>
      <w:r>
        <w:rPr>
          <w:rFonts w:cs="B Mitra" w:hint="cs"/>
          <w:sz w:val="28"/>
          <w:szCs w:val="28"/>
          <w:rtl/>
          <w:lang w:bidi="fa-IR"/>
        </w:rPr>
        <w:lastRenderedPageBreak/>
        <w:t xml:space="preserve"> در سال 1988 آکیو سوزوکی [4] </w:t>
      </w:r>
      <w:r>
        <w:rPr>
          <w:rFonts w:cs="B Mitra" w:hint="cs"/>
          <w:sz w:val="28"/>
          <w:szCs w:val="28"/>
          <w:rtl/>
        </w:rPr>
        <w:t>در مقاله‌ای به بررسی روابط اساسی در تحلیل اگزرژی کلکتورهای خورشیدی پرداخته و پس از آن دو مدل کلکتور صفحه تخت و لوله‌ای خلاء را با فرض ثابت بودن ضریب افت حرارت کلی</w:t>
      </w:r>
      <w:r>
        <w:rPr>
          <w:rFonts w:cs="B Mitra"/>
          <w:sz w:val="28"/>
          <w:szCs w:val="28"/>
          <w:vertAlign w:val="superscript"/>
          <w:rtl/>
        </w:rPr>
        <w:footnoteReference w:id="1"/>
      </w:r>
      <w:r>
        <w:rPr>
          <w:rFonts w:cs="B Mitra" w:hint="cs"/>
          <w:sz w:val="28"/>
          <w:szCs w:val="28"/>
          <w:rtl/>
        </w:rPr>
        <w:t xml:space="preserve"> از دیدگاه اگزرژی مقایسه کرده است. که به دلیل افت راندمان اپتیکی در نتیجه‌ی وجود فاصله بین لوله‌های شیشه‌ای در کلکتور لوله‌ای خلاء، نتایج مقایسه‌ی صورت گرفته بسیار به هم نزدیک بوده‌اند.</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rPr>
        <w:t xml:space="preserve"> در سال 1989 سی. آی. ازکوی [5] در یک سیستم حرارتی خورشیدی از لوله‌های حرارتی برای جذب و انتقال انرژی تابشی خورشید به آب استفاده کرده است. البته این سیستم با کلکتورهای لوله‌ای خلاء تفاوت دارد. و بیشتر شبیه کلکتور صفحه تختی است که از لوله حرارتی به جای صفحه جاذب و لوله‌های داخل آن استفاده شده باشد. نتایج حاصل از بررسی مدل طراحی شده نشان‌دهنده‌ی پایینتر بودن ضریب دفع حرارت</w:t>
      </w:r>
      <w:r>
        <w:rPr>
          <w:rStyle w:val="FootnoteReference"/>
          <w:rFonts w:cs="B Mitra"/>
          <w:sz w:val="28"/>
          <w:szCs w:val="28"/>
          <w:rtl/>
        </w:rPr>
        <w:footnoteReference w:id="2"/>
      </w:r>
      <w:r>
        <w:rPr>
          <w:rFonts w:cs="B Mitra" w:hint="cs"/>
          <w:sz w:val="28"/>
          <w:szCs w:val="28"/>
          <w:rtl/>
          <w:lang w:bidi="fa-IR"/>
        </w:rPr>
        <w:t xml:space="preserve"> در این کلکتور به نسبت کلکتورهای صفحه تخت معمولی است.</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در سال 2000 سی. یاپ و همکارانش [6] به بررسی روابط انتقال حرارت در کلکتور لوله‌ای خلاء با لوله حرارتی پرداختند. نویسندگان در این مقاله با بررسی مقاومتهای حرارتی در مسیر انتقال حرارت از سطح جاذب به آب، روابطی برای محاسبه‌ی ضریب اتلاف حرارت و حرارت مفید منتقل شده به آب ارائه کردند. هرچند که در این تحقیق از مدل مقاومت الکتریکی مناسبی جهت تحلیل رفتار کلکتور ارائه شده، اما برخی از روابط انتقال حرارتی استفاده شده مختص جریانهای داخلی مغشوش</w:t>
      </w:r>
      <w:r>
        <w:rPr>
          <w:rStyle w:val="FootnoteReference"/>
          <w:rFonts w:cs="B Mitra"/>
          <w:sz w:val="28"/>
          <w:szCs w:val="28"/>
          <w:rtl/>
          <w:lang w:bidi="fa-IR"/>
        </w:rPr>
        <w:footnoteReference w:id="3"/>
      </w:r>
      <w:r>
        <w:rPr>
          <w:rFonts w:cs="B Mitra" w:hint="cs"/>
          <w:sz w:val="28"/>
          <w:szCs w:val="28"/>
          <w:lang w:bidi="fa-IR"/>
        </w:rPr>
        <w:t xml:space="preserve"> </w:t>
      </w:r>
      <w:r>
        <w:rPr>
          <w:rFonts w:cs="B Mitra" w:hint="cs"/>
          <w:sz w:val="28"/>
          <w:szCs w:val="28"/>
          <w:rtl/>
          <w:lang w:bidi="fa-IR"/>
        </w:rPr>
        <w:t xml:space="preserve"> هستند و استفاده‌ی آنها برای جریانهای آرام مناسب نیست.</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color w:val="000000" w:themeColor="text1"/>
          <w:sz w:val="28"/>
          <w:szCs w:val="28"/>
          <w:rtl/>
          <w:lang w:bidi="fa-IR"/>
        </w:rPr>
        <w:t>در سال 2003 لاندانو و ریورا [7] مدلی برای مطالعه رفتار کلکتورهای حجمی خورشیدی</w:t>
      </w:r>
      <w:r>
        <w:rPr>
          <w:rStyle w:val="FootnoteReference"/>
          <w:rFonts w:cs="B Mitra"/>
          <w:color w:val="000000" w:themeColor="text1"/>
          <w:rtl/>
          <w:lang w:bidi="fa-IR"/>
        </w:rPr>
        <w:footnoteReference w:id="4"/>
      </w:r>
      <w:r>
        <w:rPr>
          <w:rFonts w:cs="B Mitra" w:hint="cs"/>
          <w:color w:val="000000" w:themeColor="text1"/>
          <w:sz w:val="28"/>
          <w:szCs w:val="28"/>
          <w:rtl/>
          <w:lang w:bidi="fa-IR"/>
        </w:rPr>
        <w:t xml:space="preserve">  تهیه کرده اند که تاثیر پارامترهای طراحی را روی عملکرد کلکتور بررسی می‌کند. این مدل بر پایه استفاده از اعداد بی بعد است که مفهوم فیزیکی مشخصی در سیستم دارند و از این مدل جهت تحلیل ترمودینامیکی کلکتورهای حجمی برای افزایش اگزرژی خروجی در آنها استفاده شده است. کلکتور حجمی کلکتوری است که از رابط نیمه شفاف برای جمع کردن تشعشع خورشید روی ماده جامد یا نیمه شفاف ناقل حرارت استفاده می کند. نمونه‌ی این نوع کلکتورها حوضچه های خورشیدی</w:t>
      </w:r>
      <w:r>
        <w:rPr>
          <w:rStyle w:val="FootnoteReference"/>
          <w:rFonts w:cs="B Mitra"/>
          <w:color w:val="000000" w:themeColor="text1"/>
          <w:rtl/>
          <w:lang w:bidi="fa-IR"/>
        </w:rPr>
        <w:footnoteReference w:id="5"/>
      </w:r>
      <w:r>
        <w:rPr>
          <w:rFonts w:cs="B Mitra" w:hint="cs"/>
          <w:color w:val="000000" w:themeColor="text1"/>
          <w:sz w:val="28"/>
          <w:szCs w:val="28"/>
          <w:rtl/>
          <w:lang w:bidi="fa-IR"/>
        </w:rPr>
        <w:t xml:space="preserve"> می باشند.</w:t>
      </w:r>
      <w:r>
        <w:rPr>
          <w:rFonts w:cs="B Mitra" w:hint="cs"/>
          <w:sz w:val="28"/>
          <w:szCs w:val="28"/>
          <w:rtl/>
          <w:lang w:bidi="fa-IR"/>
        </w:rPr>
        <w:t xml:space="preserve"> در این مقاله ابتدا با استفاده از معادلات بی بعد شدهی انتقال حرارت توزیع دما در کلکتور مورد بررسی قرار گرفته و در مرحله بعد اگزرژی خروجی از کلکتور به عنوان نشانه‌ای از ارتباط بین راندمان و دمای پایین کلکتور، که می تواند معیار مناسبی جهت سنجش راندمان و دمای بهینه‌ای که اگزرژی خروجی را حداکثر می کند باشد، به صورت رابطه‌ای بی بعد بدست آورد شده است. در حقیقت این رابطه نشان دهنده‌ی درصدی از انرژی خورشید می باشد که توسط کلکتور جذب شده و می تواند به کار تبدیل شود. در مرحله بعد تغییرات اگزرژی خروجی با راندمان انرژی بر حسب مقادیر مختلف پارامتر بی بعد عرض کلکتور بررسی شده که نتایج آن نشان می دهد برای یک راندمان مشخص عمق بهینه ای وجود دارد که اگزرژی خروجی را بیشینه می کند </w:t>
      </w:r>
      <w:r>
        <w:rPr>
          <w:rFonts w:cs="B Mitra" w:hint="cs"/>
          <w:sz w:val="28"/>
          <w:szCs w:val="28"/>
          <w:rtl/>
          <w:lang w:bidi="fa-IR"/>
        </w:rPr>
        <w:lastRenderedPageBreak/>
        <w:t>و با رعایت این نکته می توان به راندمان بالاتر، عمق کمتر و اگزرژی خروجی بیشتر دست یافت. عدد بی بعد دیگری نیز برای خواص مواد بکار رفته در کلکتور تعریف شده که نتایج نشان می دهد بالاتر بودن این عدد موجب افزایش اگزرژی خروجی می گردد. در ادامه نویسندگان به بهینه سازی عملکرد کلکتور بر حسب پارامترهای بی بعد و همچنین متغیر عمق کلکتور پرداخته اند که حاصل آن بدست آمدن رابطه ای برای تغییرات راندمان بهینه کلکتور با عمق آن است. در صورتی که عمق کلکتور صفر فرض شود ، کلکتور حجمی تبدیل به کلکتور صفحه تخت می گردد ، اما گرافهای بدست آمده نشان می دهند که اگزرژی خروجی از کلکتور حجمی بسیار بیشتر از کلکتور صفحه تخت در شرایط مشابه می باشد.</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 xml:space="preserve"> </w:t>
      </w:r>
      <w:r>
        <w:rPr>
          <w:rFonts w:cs="B Mitra" w:hint="cs"/>
          <w:sz w:val="28"/>
          <w:szCs w:val="28"/>
          <w:rtl/>
        </w:rPr>
        <w:t>در سال 2005 لومینوسا و فارا [</w:t>
      </w:r>
      <w:r>
        <w:rPr>
          <w:rFonts w:cs="B Mitra"/>
          <w:sz w:val="28"/>
          <w:szCs w:val="28"/>
        </w:rPr>
        <w:t>8</w:t>
      </w:r>
      <w:r>
        <w:rPr>
          <w:rFonts w:cs="B Mitra" w:hint="cs"/>
          <w:sz w:val="28"/>
          <w:szCs w:val="28"/>
          <w:rtl/>
        </w:rPr>
        <w:t xml:space="preserve">] </w:t>
      </w:r>
      <w:r>
        <w:rPr>
          <w:rFonts w:cs="B Mitra" w:hint="cs"/>
          <w:sz w:val="28"/>
          <w:szCs w:val="28"/>
          <w:rtl/>
          <w:lang w:bidi="fa-IR"/>
        </w:rPr>
        <w:t xml:space="preserve">تحقیقی با هدف نشان دادن وابستگی اگزرژی به نرخ جریان سیال و سطح کلکتور صفحه تخت و تاثیر این دو پارامتر در عملکرد کلکتور انجام دادند. </w:t>
      </w:r>
      <w:r>
        <w:rPr>
          <w:rFonts w:eastAsiaTheme="minorEastAsia" w:cs="B Mitra" w:hint="cs"/>
          <w:sz w:val="28"/>
          <w:szCs w:val="28"/>
          <w:rtl/>
          <w:lang w:bidi="fa-IR"/>
        </w:rPr>
        <w:t xml:space="preserve">روش بکار رفته شده در این تحقیق دامنه وسیعی از مقادیر ممکن برای دبی سیال ورودی ارائه می‌دهد اما در مورد اینکه مدل انتخاب شده بهترین حالت باشد با اطمینان اظهار نظر نمی کند. مدلهای تحلیلی برای راندمان انرژی و اگزرژی با در نظر گرفتن فرضیات مسئله مورد بررسی قرار گرفته وسپس این مدلها به یک برنامه محاسباتی به نام رِکس که در محیط نرم افزار توربو پاسکال نوشته شده منتقل شده‌اند. در این برنامه راندمان اگزرژی، راندمان انرژی، دمای خروجی سیال از کلکتور، شدت جریان سیال و سطح کلکتور به عنوان پارامترهای قابل تغییر در نظر گرفته شده اند. راندمان اگزرژی به صورت تابعی از دبی و سطح مورد بررسی قرار گرفته و توسط برنامه کامپیوتری یک نقطه ماکزیمم کلی بدست آمده است. </w:t>
      </w:r>
      <w:r>
        <w:rPr>
          <w:rFonts w:cs="B Mitra" w:hint="cs"/>
          <w:sz w:val="28"/>
          <w:szCs w:val="28"/>
          <w:rtl/>
          <w:lang w:bidi="fa-IR"/>
        </w:rPr>
        <w:t xml:space="preserve">آنالیز اگزرژی ارائه شده در این مقاله بر پایه فرض برابری دمای ورودی سیال به کلکتور با دمای محیط و ثابت بودن </w:t>
      </w:r>
      <w:r>
        <w:rPr>
          <w:rFonts w:cs="B Mitra" w:hint="cs"/>
          <w:sz w:val="28"/>
          <w:szCs w:val="28"/>
          <w:rtl/>
        </w:rPr>
        <w:t>ضریب افت حرارت کلی</w:t>
      </w:r>
      <w:r>
        <w:rPr>
          <w:rFonts w:cs="B Mitra" w:hint="cs"/>
          <w:sz w:val="28"/>
          <w:szCs w:val="28"/>
          <w:rtl/>
          <w:lang w:bidi="fa-IR"/>
        </w:rPr>
        <w:t xml:space="preserve"> می باشد.</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 xml:space="preserve"> </w:t>
      </w:r>
      <w:r>
        <w:rPr>
          <w:rFonts w:eastAsiaTheme="minorEastAsia" w:cs="B Mitra" w:hint="cs"/>
          <w:sz w:val="28"/>
          <w:szCs w:val="28"/>
          <w:rtl/>
          <w:lang w:bidi="fa-IR"/>
        </w:rPr>
        <w:t xml:space="preserve">در سال 2005 هاوُ بن و وانگ ژیائو [9] با هدف دستیابی به روشهای جدید صرفه جویی در هزینه ها و حفظ و بالا بردن راندمان آبگرمکنهای خورشیدی در مقیاس خانگی و همچنین سنجش میزان اتلاف اگزرژی به تحلیل اگزرژتیک آبگرمکنهای خورشیدی پرداختند. آنالیز صورت گرفته بر مبنای تئوری است که تحلیل فرایندها را به سه مرحله تقسیم می کند. بر اساس این تئوری که توسط پرفسور هاوُ بن ارائه شده است [10] می‌توان فرآیندهای تکنولوژیک را به سه زیر مجموعه‌ی نزدیک به هم تقسیم کرد. فرایند تبدل، پروسه ی بهره برداری و پروسه ی بازگشت به حالت ابتدایی. در مقایسه با سایر تئوریهای آنالیز انرژی، تئوری فرایند سه مرحله ای مزایای قابل توجهی نشان داده است. در حقیقت این تئوری سیستم را در یک ساختار مناسبتری جهت آنالیز انرژی در اختیار ما قرار می دهد. </w:t>
      </w:r>
      <w:r>
        <w:rPr>
          <w:rFonts w:cs="B Mitra" w:hint="cs"/>
          <w:sz w:val="28"/>
          <w:szCs w:val="28"/>
          <w:rtl/>
          <w:lang w:bidi="fa-IR"/>
        </w:rPr>
        <w:t xml:space="preserve">روابط تئوری اگزرژی برای آبگرمکنهای ترموسیفون و با فرض توزیع خطی دما در مخزن ذخیره آب ساده شده اند. داده های مورد استفاده در روابط تئوری به صورت تجربی و توسط مرکز تست آبگرمکنهای خانگی خورشیدی چین بدست آمده است. راندمان انرژی و اگزرژی سیستم تست شده به ترتیب در حدود 15 و  77/0 درصد می‌باشند. پایین بودن راندمان اگزرژی می تواند نشان دهنده ی کیفیت خیلی پایین انرژی خروجی از آبگرمکن باشد. در ادامه با استفاده از داده های تجربی تغییرات رندمان اگزرژتیک کلکتور صفحه تخت بر حسب عرض آن و با در نظر گرفتن مقادیر مختلف ضریب اتلاف حرارتی کلکتور که نشان دهنده ی سه نوع کلکتور با پوشش تک لایه ، دو لایه و سه لایه می باشد بررسی شده است. و طی آن مشاهده می شود که راندمان اگزرژی کلکتور با افزایش عرض </w:t>
      </w:r>
      <w:r>
        <w:rPr>
          <w:rFonts w:cs="B Mitra" w:hint="cs"/>
          <w:sz w:val="28"/>
          <w:szCs w:val="28"/>
          <w:rtl/>
          <w:lang w:bidi="fa-IR"/>
        </w:rPr>
        <w:lastRenderedPageBreak/>
        <w:t>و ضریب اتلاف حرارتی کاهش می یابد. در نتیجه برای دستیابی به راندمان بالاتر می بایست کلکتور کوچکتر و با اتلاف حرارتی کمتر طراحی طراحی شود. با توجه به نتایج بدست آمده کلکتور با پوشش دو لایه و عرض صفحه بین 5 تا 10 سانتی متر برای آبگرمکنهای خنگی خورشیدی پیشنهاد شده است.</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 xml:space="preserve"> در سال 2006 پولساک اینتاوی و همکارانش [11] در راستای بهره برداری بیشتر از انرژی خورشیدی مطالعاتی در زمینه طراحی و تولید آبگرمکنهای خورشیدی با راندمان بالاتر و همچنین هزینه ی پایینتر انجام دادند . نویسندگان با استفاده از 10 آرایه ی بازتاب دهنده سهموی خطی که از سطوح صیقلی فولاد زنگ نزن تشکیل شده اند کلکتور جدیدی جهت بالا بردن راندمان آبگرمکن خورشیدی طراحی کرده و ساخته اند. به دلیل استفاده از آینه های سهموی خطی در کلکتور طراحی شده، این سیستم نیازمند بکارگیری تکنولوژی ردیابی خورشید در طول روز می باشد. مبنای آنالیز صورت گرفته در این مقاله مانند تحقیق صورت گرفته توسط هاو بن و وانگ ژیائو [9]  استفاده از تئوری فرایند سه مرحاه ای است. داده های تجربی مورد استفاده در دسامبر 2005 و آوریل 2006 در کشور تایلند استخراج شده اند. نتایج بدست آمده برای راندمان اگزرژتیک نشان دهنده‌ی راندمان % 9/0 است. راندمان انرژی سیستم نیز برابر با % 28 بدست آمده است.</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 xml:space="preserve"> در سال 2006 حسین گونرهان و آریف هپباسلی [12] یک مدل آب گرمکن خورشیدی مداربسته با جابجایی اجباری با کلکتور صفحه تخت را مورد بررسی قرار دادند. اهداف آنها از این تحقیق 1) ارائه مدل و ارزیابی کامل از آبگرمکنهای خورشیدی با استفاده از آنالیز اگزرژی 2) تحقیق در مورد تاثیر تغییر در دمای آب ورودی به کلکتور روی راندمان اگزرژی سیستم 3) مطالعه روی برخی پارامترهای ترمودینامیکی 4) پیشنهاد و ارائه نمودارهای راندمان اگزرژتیک و راندمان حرارتی برای یک سیستم پیشنهادی می باشد. در راستای دستیابی به اهداف فوق ابتدا روابط تئوری مورد نیاز ارائه شده و سپس داده های مورد نیاز در این روابط از آزمایشات تجربی در کشور ترکیه بدست آمده است. نتایج نشان می دهند که بیشترین تلفات اگزرژی ( برگشت ناپذیری ) در کلکتور و پس از آن در مبدل حرارتی و پمپ سیرکولاسیون اتفاق می افتد. راندمان اگزرژتیک بدست آمده برای کل سیستم حدود % 4 است. نتایج بدست آمده می تواند در پیدا کردن مکان، نوع و میزان درست تلفات انرژی مفید باشد.</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 xml:space="preserve"> در سال 2007 ویورل بادسکو [13] با در نظر گرفتن دبی جریان آب به عنوان پارامتر کنترل به بررسی تاثیر تغییرات آن بر راندمان اگزرژتیک آبگرمکن خورشیدی مدار باز با کلکتور صفحه تخت پرداخته است . برای این منظور از یک مدل واقعی کلکتور استفاده شده که با تحقیقات مشابه صورت گرفته در گذشته قابل مقایسه است. ابزار دوم در این تحقیق استفاده از تکنیکهای بهینه سازی عددی به وسیله ی برنامه ریاضی تامپ است که امکان دستیابی به مدلهای ریاضی وابسته به زمان که به مدلهای واقعی نزدیکتر باشد را فراهم می کند. علاوه بر این در این تحقیق از داده‌های گسترده ی هواشناسی که توسط موسسه‌ی هواشناسی رومانی در بخارست اندازه گیری شده استفاده شده است. نتایج بدست در ماه ژانویه نشان می دهد راندمان اگزرژتیک کمتر از % 3 است. همچنین نتایج نشان می دهند که مقادیر بیشینه‌ی راندمان اگزرژی با مقادیر کمتر دبی جریان ورودی به کلکتور متناظر است و دبی جرمی بهینه جریان با افزایش دمای سیال ورودی به کلکتور افزایش می یابد ولی ارتباط بین دبی جرمی و دمای محیط بسیار کم است. میزان دبی بهینه در حوالی طلوع و غروب خورشید افزایش یافته </w:t>
      </w:r>
      <w:r>
        <w:rPr>
          <w:rFonts w:cs="B Mitra" w:hint="cs"/>
          <w:sz w:val="28"/>
          <w:szCs w:val="28"/>
          <w:rtl/>
          <w:lang w:bidi="fa-IR"/>
        </w:rPr>
        <w:lastRenderedPageBreak/>
        <w:t>اما در طول روز ثابت است. در این مقاله همچنین تغییرات راندمانهای انرزی و اگزرژی در فصول مختلف بررسی شده و نتایج آن نشان دهنده ی این امر است که راندمان انرژی در تمام فصول کمتر از % 35 می باشد و میانگین روزانه‌ی آن با افزایش دمای سیال ورودی کاهش می یابد. راندمان اگزرژتیک هم به طور کلی کمتر از % 3 خواهد بود.</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 xml:space="preserve"> در سال 2008 گاپتا و کاشیک [14] به منظور تعیین پارامترهای عملکرد بهینه جهت دستیابی به اگزرژی خروجی بالاتر در گرمکن های هوایی خورشیدی به بررسی تاثیر پارامتر  نسبت طول به عرض صفحه جاذب و عمق بهینه کانال هوا ( فاصله بین جاذب و صفحه پایینی ) پرداختند  بررسی ها در این تحقیق با فرض مقادیری برای دماها و شدت تابش و استفاده از آنها در روابط تئوری ذکر شده صورت گرفته است. نتایج نشان می‌دهد نرخ انرژی خروجی (توان ) با افزایش پارامترهای  دبی جریان و نسبت طول به عرض صفحه جاذب، افزایش و در مقابل با افزایش عرض کانال و دمای ورودی کاهش می‌یابد. بررسی های انجام شده بر پایه آنالیز اگزرژی نشان می دهد که عملکرد کلکتور به صورت یکنواخت افزایشی با نسبت طول به عرض صفحه جاذب و دبی و کاهشی با </w:t>
      </w:r>
      <w:r>
        <w:rPr>
          <w:rFonts w:cs="B Mitra" w:hint="cs"/>
          <w:sz w:val="28"/>
          <w:szCs w:val="28"/>
          <w:lang w:bidi="fa-IR"/>
        </w:rPr>
        <w:t xml:space="preserve"> </w:t>
      </w:r>
      <w:r>
        <w:rPr>
          <w:rFonts w:cs="B Mitra" w:hint="cs"/>
          <w:sz w:val="28"/>
          <w:szCs w:val="28"/>
          <w:rtl/>
          <w:lang w:bidi="fa-IR"/>
        </w:rPr>
        <w:t>عمق کانال هوا و دمای ورودی  تغییر نمی‌کند.</w:t>
      </w:r>
    </w:p>
    <w:p w:rsidR="00C30AFE" w:rsidRDefault="00C30AFE" w:rsidP="00C30AFE">
      <w:pPr>
        <w:bidi/>
        <w:spacing w:before="0" w:beforeAutospacing="0" w:after="0" w:afterAutospacing="0"/>
        <w:ind w:firstLine="714"/>
        <w:jc w:val="both"/>
        <w:rPr>
          <w:rFonts w:cs="B Mitra" w:hint="cs"/>
          <w:sz w:val="28"/>
          <w:szCs w:val="28"/>
          <w:rtl/>
          <w:lang w:bidi="fa-IR"/>
        </w:rPr>
      </w:pPr>
      <w:r>
        <w:rPr>
          <w:rFonts w:cs="B Mitra" w:hint="cs"/>
          <w:sz w:val="28"/>
          <w:szCs w:val="28"/>
          <w:rtl/>
          <w:lang w:bidi="fa-IR"/>
        </w:rPr>
        <w:t>در سال 2008 ای. آزاد [15] به آنالیز تئوری و تجربی یک کلکتور صفحه تخت که در آن بجای مجاری سیال زیر سطح جاذب از لوله‌های حرارتی استفاده شده پرداخته است. نتایج نشان دهنده‌ی راندمان حرارتی بالاتر این سیستمها به نسبت کلکتورهای صفحه تخت معمولی است.</w:t>
      </w:r>
    </w:p>
    <w:p w:rsidR="00C30AFE" w:rsidRDefault="00C30AFE" w:rsidP="00C30AFE">
      <w:pPr>
        <w:bidi/>
        <w:spacing w:before="0" w:beforeAutospacing="0" w:after="0" w:afterAutospacing="0"/>
        <w:ind w:firstLine="714"/>
        <w:jc w:val="both"/>
        <w:rPr>
          <w:rFonts w:eastAsiaTheme="minorEastAsia" w:cs="B Mitra" w:hint="cs"/>
          <w:sz w:val="28"/>
          <w:szCs w:val="28"/>
          <w:rtl/>
          <w:lang w:bidi="fa-IR"/>
        </w:rPr>
      </w:pPr>
      <w:r>
        <w:rPr>
          <w:rFonts w:cs="B Mitra" w:hint="cs"/>
          <w:sz w:val="28"/>
          <w:szCs w:val="28"/>
          <w:rtl/>
          <w:lang w:bidi="fa-IR"/>
        </w:rPr>
        <w:t xml:space="preserve"> در سال 2009 سعید فراهت و همکارانش [16] تحقیقی برای طراحی و بهینه سازی کلکتورهای صفحه تخت بر پایه آنالیز اگزرژی انجام دادند تا به وسیله ی آن راندمان و پارامترهای طراحی بهینه ی این سیستمها مشخص شوند. از آنجائیکه آنالیز اگزرژی وابستگیهایی به آنالیز انرژی سیستم دارد ابتدا مروری بر روابط مربوط به تحلیل انرژی و راندمان انرژی کلکتورهای صفحه تخت صورت گرفته و پس از آن به بررسی معادله موازنه ی اگزرژی سیستم پرداخته شده است. روابطی که برای تحلیلهای انرژی و اگزرژی بدست آورده شده به یک برنامه محاسباتی در نرم افزار مطلب منتقل شده اند که در آن بیشتر پارامترهای هواشناسی و شرایط عملکرد سیستم را می‌توان به عنوان متغیر در نظر گرفت که هدف آن بیشینه کردن راندمان اگزرژی سیستم است. با توجه به شرایط طراحی در نظر گرفته شده نتایجی برای بهینه سازی پارامترهای مختلف بدست آمده که مقایسه ی آنها با نتایج تحقیق انجام شده توسط لومینوسا و فارا [8] از دقت بیشتری برخوردار می باشند. تاثیر پارامترهای موثر در طراحی از جمله دمای ورودی سیال، دمای محیط، قطر لوله ها، سرعت باد، راندمان اپتیکی سیستم و میزان انرژی تابش خورشید بر واحد سطح نیز روی راندمان اگزرژی مورد بررسی قرار گرفته است. که نتایج بدست آمده نشان می دهد افزایشانرژی تابش خورشید بر واحد سطح موجب افزایش راندمان اگزرژی</w:t>
      </w:r>
      <w:r>
        <w:rPr>
          <w:rFonts w:eastAsiaTheme="minorEastAsia" w:cs="B Mitra" w:hint="cs"/>
          <w:sz w:val="28"/>
          <w:szCs w:val="28"/>
          <w:rtl/>
          <w:lang w:bidi="fa-IR"/>
        </w:rPr>
        <w:t xml:space="preserve"> می‌شود. از طرف دیگر </w:t>
      </w:r>
      <w:r>
        <w:rPr>
          <w:rFonts w:cs="B Mitra" w:hint="cs"/>
          <w:sz w:val="28"/>
          <w:szCs w:val="28"/>
          <w:rtl/>
          <w:lang w:bidi="fa-IR"/>
        </w:rPr>
        <w:t xml:space="preserve">راندمان اگزرژی </w:t>
      </w:r>
      <w:r>
        <w:rPr>
          <w:rFonts w:eastAsiaTheme="minorEastAsia" w:cs="B Mitra" w:hint="cs"/>
          <w:sz w:val="28"/>
          <w:szCs w:val="28"/>
          <w:rtl/>
          <w:lang w:bidi="fa-IR"/>
        </w:rPr>
        <w:t xml:space="preserve">با افزایش دمای محیط و سرعت باد به سرعت کاهش می یابد و از آنجائیکه این پارامترها در طول روز تغییر می کنند برای دستیابی به راندمان اگزرژی بالاتر، پارامترهای دیگر و شرایط عملکردی کلکتور نیز باید در طول روز متغیر باشند و طراحی کلکتور خورشیدی باید بر پایه میانگین روزانه این پارامترها صورت گیرد. افزایش دمای ورودی قبل از رسیدن به یک دمای خاص که همان دمای بیشینه نمودار تغییرات </w:t>
      </w:r>
      <m:oMath>
        <m:sSub>
          <m:sSubPr>
            <m:ctrlPr>
              <w:rPr>
                <w:rFonts w:ascii="Cambria Math" w:hAnsi="Cambria Math" w:cs="B Mitra"/>
                <w:sz w:val="28"/>
                <w:szCs w:val="28"/>
              </w:rPr>
            </m:ctrlPr>
          </m:sSubPr>
          <m:e>
            <m:r>
              <m:rPr>
                <m:sty m:val="p"/>
              </m:rPr>
              <w:rPr>
                <w:rFonts w:ascii="Cambria Math" w:hAnsi="Cambria Math" w:cs="B Mitra"/>
                <w:sz w:val="28"/>
                <w:szCs w:val="28"/>
                <w:lang w:bidi="fa-IR"/>
              </w:rPr>
              <m:t>η</m:t>
            </m:r>
          </m:e>
          <m:sub>
            <m:r>
              <w:rPr>
                <w:rFonts w:ascii="Cambria Math" w:hAnsi="Cambria Math" w:cs="B Mitra"/>
                <w:sz w:val="28"/>
                <w:szCs w:val="28"/>
                <w:lang w:bidi="fa-IR"/>
              </w:rPr>
              <m:t>ex</m:t>
            </m:r>
          </m:sub>
        </m:sSub>
      </m:oMath>
      <w:r>
        <w:rPr>
          <w:rFonts w:eastAsiaTheme="minorEastAsia" w:cs="B Mitra" w:hint="cs"/>
          <w:sz w:val="28"/>
          <w:szCs w:val="28"/>
          <w:rtl/>
          <w:lang w:bidi="fa-IR"/>
        </w:rPr>
        <w:t xml:space="preserve"> بر حسب دمای ورودی است، موجب افزایش </w:t>
      </w:r>
      <w:r>
        <w:rPr>
          <w:rFonts w:cs="B Mitra" w:hint="cs"/>
          <w:sz w:val="28"/>
          <w:szCs w:val="28"/>
          <w:rtl/>
          <w:lang w:bidi="fa-IR"/>
        </w:rPr>
        <w:t xml:space="preserve">راندمان اگزرژی </w:t>
      </w:r>
      <w:r>
        <w:rPr>
          <w:rFonts w:eastAsiaTheme="minorEastAsia" w:cs="B Mitra" w:hint="cs"/>
          <w:sz w:val="28"/>
          <w:szCs w:val="28"/>
          <w:rtl/>
          <w:lang w:bidi="fa-IR"/>
        </w:rPr>
        <w:t xml:space="preserve">می شود </w:t>
      </w:r>
      <w:r>
        <w:rPr>
          <w:rFonts w:eastAsiaTheme="minorEastAsia" w:cs="B Mitra" w:hint="cs"/>
          <w:sz w:val="28"/>
          <w:szCs w:val="28"/>
          <w:rtl/>
          <w:lang w:bidi="fa-IR"/>
        </w:rPr>
        <w:lastRenderedPageBreak/>
        <w:t>ولی پس از آن راندمان اگزرژی به سرعت کاهش می‌یابد. پارامترهای طراحی مانند قطر لوله نیز تاثیر ناچیزی بر راندمان اگزرژی دارند.</w:t>
      </w:r>
    </w:p>
    <w:p w:rsidR="00C30AFE" w:rsidRDefault="00C30AFE" w:rsidP="00C30AFE">
      <w:pPr>
        <w:bidi/>
        <w:spacing w:before="0" w:beforeAutospacing="0" w:after="0" w:afterAutospacing="0"/>
        <w:ind w:firstLine="714"/>
        <w:jc w:val="both"/>
        <w:rPr>
          <w:rFonts w:eastAsiaTheme="minorEastAsia" w:cs="B Mitra" w:hint="cs"/>
          <w:sz w:val="28"/>
          <w:szCs w:val="28"/>
          <w:rtl/>
          <w:lang w:bidi="fa-IR"/>
        </w:rPr>
      </w:pPr>
      <w:r>
        <w:rPr>
          <w:rFonts w:eastAsiaTheme="minorEastAsia" w:cs="B Mitra" w:hint="cs"/>
          <w:sz w:val="28"/>
          <w:szCs w:val="28"/>
          <w:rtl/>
          <w:lang w:bidi="fa-IR"/>
        </w:rPr>
        <w:t xml:space="preserve">در سال 2010 ماجد حاضمی و همکارانش [17] به منظور بر طرف کردن مشکلات استفاده از آبگرمکنهای خورشیدی نظیر هزینه ی بالا و نیاز به سیستم گرمایش کمکی خصوصاً در زمستان، اقدام به طراحی و ساخت یک کلکتور یکپارچه با هزینه ی پایین که سطح جاذب آن از لایه نازک بتن تشکیل شده در کشور تونس کرده اند. برای این کلکتور مزایایی شمرده شده که از جمله آنها عملکرد و نگهداری ساده و آسان، مواد اولیه ساده و در دسترس  عدم نیاز به مخزن ( به دلیل یکپارچه بودن سیستم ) و عدم نیاز به سیستم کنترلی یا کمکی می باشند. تلاش محققین در این مقاله در راستای تخمین عملکرد این سیستمها در شرایط آب و هوایی تونس انجام شده که شامل تحلیل انرژی، اگزرژی و اقتصادی سیستم می باشد. پس از مشخص کردن روابط مورد استفاده جهت تحلیل انرژی و اگزرژی سیستم به صورت تجربی به جمع آوری اطلاعات مورد نیاز پرداخته شده تا از این داده‌های بدست آمده در روابط مشخص شده استفاده گردد. جمع آوری داده ها در ماههای نوامبر و فوریه صورت گرفته است. بررسیهای انجام گرفته روی تاثیر شدت تابش بر دمای آب خروجی از کلکتور نشان دهنده‌ی افزایش دمای آب همراه با افزایش شدت تابش است، نکته‌ی دیگر مشاهده شده تاخیر 35 دقیقه ای بین زمان اوج تابش و زمان اوج درجه حرارت آب است که علت آن استفاده از سطح جاذب بتونی و اینرسی موجود در آن است. عملکرد حرارتی کلکتور با استفاده از تغییرات انتقال حرارت مفید </w:t>
      </w:r>
      <m:oMath>
        <m:sSub>
          <m:sSubPr>
            <m:ctrlPr>
              <w:rPr>
                <w:rFonts w:ascii="Cambria Math" w:eastAsiaTheme="minorEastAsia" w:hAnsi="Cambria Math" w:cs="B Mitra"/>
                <w:sz w:val="28"/>
                <w:szCs w:val="28"/>
              </w:rPr>
            </m:ctrlPr>
          </m:sSubPr>
          <m:e>
            <m:r>
              <w:rPr>
                <w:rFonts w:ascii="Cambria Math" w:eastAsiaTheme="minorEastAsia" w:hAnsi="Cambria Math" w:cs="B Mitra"/>
                <w:sz w:val="28"/>
                <w:szCs w:val="28"/>
                <w:lang w:bidi="fa-IR"/>
              </w:rPr>
              <m:t>Q</m:t>
            </m:r>
          </m:e>
          <m:sub>
            <m:r>
              <m:rPr>
                <m:sty m:val="p"/>
              </m:rPr>
              <w:rPr>
                <w:rFonts w:ascii="Cambria Math" w:eastAsiaTheme="minorEastAsia" w:hAnsi="Cambria Math" w:cs="B Mitra"/>
                <w:sz w:val="28"/>
                <w:szCs w:val="28"/>
                <w:lang w:bidi="fa-IR"/>
              </w:rPr>
              <m:t>u</m:t>
            </m:r>
          </m:sub>
        </m:sSub>
      </m:oMath>
      <w:r>
        <w:rPr>
          <w:rFonts w:eastAsiaTheme="minorEastAsia" w:cs="B Mitra" w:hint="cs"/>
          <w:sz w:val="28"/>
          <w:szCs w:val="28"/>
          <w:rtl/>
          <w:lang w:bidi="fa-IR"/>
        </w:rPr>
        <w:t xml:space="preserve"> در طول روز بر حسب شدت تابش مورد بررسی قرار گرفته و نتیجه‌ی آن نشان دهنده ی وابستگی </w:t>
      </w:r>
      <m:oMath>
        <m:sSub>
          <m:sSubPr>
            <m:ctrlPr>
              <w:rPr>
                <w:rFonts w:ascii="Cambria Math" w:eastAsiaTheme="minorEastAsia" w:hAnsi="Cambria Math" w:cs="B Mitra"/>
                <w:sz w:val="28"/>
                <w:szCs w:val="28"/>
              </w:rPr>
            </m:ctrlPr>
          </m:sSubPr>
          <m:e>
            <m:r>
              <w:rPr>
                <w:rFonts w:ascii="Cambria Math" w:eastAsiaTheme="minorEastAsia" w:hAnsi="Cambria Math" w:cs="B Mitra"/>
                <w:sz w:val="28"/>
                <w:szCs w:val="28"/>
                <w:lang w:bidi="fa-IR"/>
              </w:rPr>
              <m:t>Q</m:t>
            </m:r>
          </m:e>
          <m:sub>
            <m:r>
              <m:rPr>
                <m:sty m:val="p"/>
              </m:rPr>
              <w:rPr>
                <w:rFonts w:ascii="Cambria Math" w:eastAsiaTheme="minorEastAsia" w:hAnsi="Cambria Math" w:cs="B Mitra"/>
                <w:sz w:val="28"/>
                <w:szCs w:val="28"/>
                <w:lang w:bidi="fa-IR"/>
              </w:rPr>
              <m:t>u</m:t>
            </m:r>
          </m:sub>
        </m:sSub>
      </m:oMath>
      <w:r>
        <w:rPr>
          <w:rFonts w:eastAsiaTheme="minorEastAsia" w:cs="B Mitra" w:hint="cs"/>
          <w:sz w:val="28"/>
          <w:szCs w:val="28"/>
          <w:rtl/>
          <w:lang w:bidi="fa-IR"/>
        </w:rPr>
        <w:t xml:space="preserve"> به عایقکاری و اختلاف دما در داخل کلکتور است. همچنین بررسی صورت گرفته نشان دهنده ی راندمان انرژی % 32 برای عملکرد برای عملکرد بلند مدت کلکتور با میانگین شدت تابش </w:t>
      </w:r>
      <m:oMath>
        <m:f>
          <m:fPr>
            <m:type m:val="skw"/>
            <m:ctrlPr>
              <w:rPr>
                <w:rFonts w:ascii="Cambria Math" w:eastAsiaTheme="minorEastAsia" w:hAnsi="Cambria Math" w:cs="B Mitra"/>
                <w:i/>
                <w:sz w:val="28"/>
                <w:szCs w:val="28"/>
              </w:rPr>
            </m:ctrlPr>
          </m:fPr>
          <m:num>
            <m:r>
              <w:rPr>
                <w:rFonts w:ascii="Cambria Math" w:eastAsiaTheme="minorEastAsia" w:hAnsi="Cambria Math" w:cs="B Mitra"/>
                <w:sz w:val="28"/>
                <w:szCs w:val="28"/>
                <w:lang w:bidi="fa-IR"/>
              </w:rPr>
              <m:t>w</m:t>
            </m:r>
          </m:num>
          <m:den>
            <m:sSup>
              <m:sSupPr>
                <m:ctrlPr>
                  <w:rPr>
                    <w:rFonts w:ascii="Cambria Math" w:eastAsiaTheme="minorEastAsia" w:hAnsi="Cambria Math" w:cs="B Mitra"/>
                    <w:i/>
                    <w:sz w:val="28"/>
                    <w:szCs w:val="28"/>
                  </w:rPr>
                </m:ctrlPr>
              </m:sSupPr>
              <m:e>
                <m:r>
                  <w:rPr>
                    <w:rFonts w:ascii="Cambria Math" w:eastAsiaTheme="minorEastAsia" w:hAnsi="Cambria Math" w:cs="B Mitra"/>
                    <w:sz w:val="28"/>
                    <w:szCs w:val="28"/>
                    <w:lang w:bidi="fa-IR"/>
                  </w:rPr>
                  <m:t>m</m:t>
                </m:r>
              </m:e>
              <m:sup>
                <m:r>
                  <w:rPr>
                    <w:rFonts w:ascii="Cambria Math" w:eastAsiaTheme="minorEastAsia" w:hAnsi="Cambria Math" w:cs="B Mitra"/>
                    <w:sz w:val="28"/>
                    <w:szCs w:val="28"/>
                    <w:lang w:bidi="fa-IR"/>
                  </w:rPr>
                  <m:t>2</m:t>
                </m:r>
              </m:sup>
            </m:sSup>
          </m:den>
        </m:f>
      </m:oMath>
      <w:r>
        <w:rPr>
          <w:rFonts w:eastAsiaTheme="minorEastAsia" w:cs="B Mitra" w:hint="cs"/>
          <w:sz w:val="28"/>
          <w:szCs w:val="28"/>
          <w:rtl/>
          <w:lang w:bidi="fa-IR"/>
        </w:rPr>
        <w:t xml:space="preserve"> 750 و دمای محیط 21 درجه سانتی گراد می باشد. نتایج بررسی صورت گرفته روی راندمان انرژی و اگزرژی در طول روز نشان دهنده ی حداکثر بودن راندمانها در ساعت 1 بعد از ظهر می باشد. همچنین نتایج نشان می دهد که دو کمیت اگزرژی ذخیره شده در سیستم و اگزرژی هدر رفته به عایقکاری سیستم و اختلاف دمای بین محیط و سطح بتنی وابسته است. همچنین مقایسه ای بین این سیستم و آبگرمکنهای خورشیدی که به طور معمول مورد استفاده قرار می گیرند صورت گرفته که نشان دهنده ی بالاتر بودن میانگین راندمان انرژی و کمتر بودن راندمان اگزرژی این سیستم در مقایسه به سیستمهای معمول مورد استفاده می باشد. اما با توجه به تحلیل اقتصادی ذکر شده استفاده از کلکتور یکپارچه ساخته شده در این تحقیق به دلیل پایینتر بودن هزینه اولیه و نزدیکی عملکرد نسبت به سیستمهای معمول مورد استفاده صرفه اقتصادی بیشتری دارد. </w:t>
      </w:r>
    </w:p>
    <w:p w:rsidR="00C30AFE" w:rsidRDefault="00C30AFE" w:rsidP="00C30AFE">
      <w:pPr>
        <w:bidi/>
        <w:spacing w:before="0" w:beforeAutospacing="0" w:after="0" w:afterAutospacing="0"/>
        <w:ind w:firstLine="714"/>
        <w:jc w:val="both"/>
        <w:rPr>
          <w:rFonts w:eastAsiaTheme="minorEastAsia" w:cs="B Mitra" w:hint="cs"/>
          <w:sz w:val="28"/>
          <w:szCs w:val="28"/>
          <w:rtl/>
          <w:lang w:bidi="fa-IR"/>
        </w:rPr>
      </w:pPr>
      <w:r>
        <w:rPr>
          <w:rFonts w:eastAsiaTheme="minorEastAsia" w:cs="B Mitra" w:hint="cs"/>
          <w:sz w:val="28"/>
          <w:szCs w:val="28"/>
          <w:rtl/>
          <w:lang w:bidi="fa-IR"/>
        </w:rPr>
        <w:t xml:space="preserve">در سال 2011 ال. ام. آیومپ و همکارانش [18] به مقایسه‌ی تجربی عملکرد دو آبگرمکن خورشیدی با کلکتورهای صفحه تخت  لوله‌ای خلاء هیت پایپ در مدت یک سال و در شرایط آب و هوایی یکسان پرداختند. حرارت تولید شده توسط هر متر مربع از کلکتورهای صفحه تخت و لوله‌ای خلاء در طول یک سال برابر       </w:t>
      </w:r>
      <w:r>
        <w:rPr>
          <w:rFonts w:eastAsiaTheme="minorEastAsia" w:cs="B Mitra"/>
          <w:sz w:val="28"/>
          <w:szCs w:val="28"/>
          <w:lang w:bidi="fa-IR"/>
        </w:rPr>
        <w:t>496 kWh/m</w:t>
      </w:r>
      <w:r>
        <w:rPr>
          <w:rFonts w:eastAsiaTheme="minorEastAsia" w:cs="B Mitra"/>
          <w:sz w:val="28"/>
          <w:szCs w:val="28"/>
          <w:vertAlign w:val="superscript"/>
          <w:lang w:bidi="fa-IR"/>
        </w:rPr>
        <w:t>2</w:t>
      </w:r>
      <w:r>
        <w:rPr>
          <w:rFonts w:eastAsiaTheme="minorEastAsia" w:cs="B Mitra" w:hint="cs"/>
          <w:sz w:val="28"/>
          <w:szCs w:val="28"/>
          <w:rtl/>
          <w:lang w:bidi="fa-IR"/>
        </w:rPr>
        <w:t xml:space="preserve"> و </w:t>
      </w:r>
      <w:r>
        <w:rPr>
          <w:rFonts w:eastAsiaTheme="minorEastAsia" w:cs="B Mitra"/>
          <w:sz w:val="28"/>
          <w:szCs w:val="28"/>
          <w:lang w:bidi="fa-IR"/>
        </w:rPr>
        <w:t>681 kWh/m</w:t>
      </w:r>
      <w:r>
        <w:rPr>
          <w:rFonts w:eastAsiaTheme="minorEastAsia" w:cs="B Mitra"/>
          <w:sz w:val="28"/>
          <w:szCs w:val="28"/>
          <w:vertAlign w:val="superscript"/>
          <w:lang w:bidi="fa-IR"/>
        </w:rPr>
        <w:t>2</w:t>
      </w:r>
      <w:r>
        <w:rPr>
          <w:rFonts w:eastAsiaTheme="minorEastAsia" w:cs="B Mitra" w:hint="cs"/>
          <w:sz w:val="28"/>
          <w:szCs w:val="28"/>
          <w:rtl/>
          <w:lang w:bidi="fa-IR"/>
        </w:rPr>
        <w:t xml:space="preserve"> بوده است. همچنین میانگین سالیانه راندمان حرارتی کلکتورهای صفحه تخت و لوله‌ای خلاء برابر </w:t>
      </w:r>
      <w:r>
        <w:rPr>
          <w:rFonts w:eastAsiaTheme="minorEastAsia" w:cs="B Mitra"/>
          <w:sz w:val="28"/>
          <w:szCs w:val="28"/>
          <w:lang w:bidi="fa-IR"/>
        </w:rPr>
        <w:t>46.1%</w:t>
      </w:r>
      <w:r>
        <w:rPr>
          <w:rFonts w:eastAsiaTheme="minorEastAsia" w:cs="B Mitra" w:hint="cs"/>
          <w:sz w:val="28"/>
          <w:szCs w:val="28"/>
          <w:rtl/>
          <w:lang w:bidi="fa-IR"/>
        </w:rPr>
        <w:t xml:space="preserve"> و </w:t>
      </w:r>
      <w:r>
        <w:rPr>
          <w:rFonts w:eastAsiaTheme="minorEastAsia" w:cs="B Mitra"/>
          <w:sz w:val="28"/>
          <w:szCs w:val="28"/>
          <w:lang w:bidi="fa-IR"/>
        </w:rPr>
        <w:t>60.7%</w:t>
      </w:r>
      <w:r>
        <w:rPr>
          <w:rFonts w:eastAsiaTheme="minorEastAsia" w:cs="B Mitra" w:hint="cs"/>
          <w:sz w:val="28"/>
          <w:szCs w:val="28"/>
          <w:rtl/>
          <w:lang w:bidi="fa-IR"/>
        </w:rPr>
        <w:t xml:space="preserve"> </w:t>
      </w:r>
      <w:r>
        <w:rPr>
          <w:rFonts w:eastAsiaTheme="minorEastAsia" w:cs="B Mitra" w:hint="cs"/>
          <w:sz w:val="28"/>
          <w:szCs w:val="28"/>
          <w:rtl/>
          <w:lang w:bidi="fa-IR"/>
        </w:rPr>
        <w:lastRenderedPageBreak/>
        <w:t>بدست آمده است. کاهش تلفات حرارتی کلکتور به واسطه‌ی خلاء در کنار راندمان بالای هیت پایپها باعث ایجاد تفاوت بین راندمانهای حرارتی کلکتورهای صفحه تخت و لوله‌ای خلاء هیت پایپ شده است.</w:t>
      </w:r>
    </w:p>
    <w:p w:rsidR="00C30AFE" w:rsidRDefault="00C30AFE" w:rsidP="00C30AFE">
      <w:pPr>
        <w:pStyle w:val="Heading2"/>
        <w:bidi/>
        <w:ind w:firstLine="0"/>
        <w:jc w:val="left"/>
        <w:rPr>
          <w:rFonts w:eastAsiaTheme="minorEastAsia" w:cs="B Mitra" w:hint="cs"/>
          <w:color w:val="auto"/>
          <w:sz w:val="28"/>
          <w:szCs w:val="28"/>
          <w:rtl/>
          <w:lang w:bidi="fa-IR"/>
        </w:rPr>
      </w:pPr>
      <w:bookmarkStart w:id="10" w:name="_Toc323311867"/>
      <w:r>
        <w:rPr>
          <w:rFonts w:eastAsiaTheme="minorEastAsia" w:cs="B Mitra" w:hint="cs"/>
          <w:color w:val="auto"/>
          <w:sz w:val="28"/>
          <w:szCs w:val="28"/>
          <w:rtl/>
          <w:lang w:bidi="fa-IR"/>
        </w:rPr>
        <w:t>1-3) روش کار و تحقیق</w:t>
      </w:r>
      <w:bookmarkEnd w:id="10"/>
    </w:p>
    <w:p w:rsidR="00C30AFE" w:rsidRDefault="00C30AFE" w:rsidP="00C30AFE">
      <w:pPr>
        <w:bidi/>
        <w:spacing w:before="0" w:beforeAutospacing="0" w:after="0" w:afterAutospacing="0"/>
        <w:jc w:val="both"/>
        <w:rPr>
          <w:rFonts w:eastAsiaTheme="minorEastAsia" w:cs="B Mitra" w:hint="cs"/>
          <w:sz w:val="28"/>
          <w:szCs w:val="28"/>
          <w:rtl/>
          <w:lang w:bidi="fa-IR"/>
        </w:rPr>
      </w:pPr>
      <w:r>
        <w:rPr>
          <w:rFonts w:eastAsiaTheme="minorEastAsia" w:cs="B Mitra" w:hint="cs"/>
          <w:sz w:val="28"/>
          <w:szCs w:val="28"/>
          <w:rtl/>
          <w:lang w:bidi="fa-IR"/>
        </w:rPr>
        <w:t>در این پایان نامه ابتدا مروری بر انواع کلکتورها و سیستمهای آبگرمکن خورشیدی صورت خواهد گرفت. سپس به معرفی آنالیز قانون و مقایسه‌ی آن با آنالیز قانون اول ترمودینامیک خواهیم پرداخت. کمیت اگزرژی در این بخش تعریف شده و رابطه‌ی آن با بازگشت‌ ناپذیریهای داخلی و تولید آنتروپی در فراینها نشان داده خواهد شد. در مرحله‌ی بعد روابط مورد نیاز جهت آنالیز انرژی و اگزرژی دو نمونه کلکتور خورشیدی صفحه تخت و لوله‌ای خلاء مورد بررسی قرار خواهند گرفت. روابط بدست آمده در این مرحله توسط آزمایشات عملی روی کلکتورهای موجود در سایت انرژی خورشیدی دانشگاه آزاد واحد تهران جنوب مورد ارزیابی قرار گرفته و در مرحله‌ی بعد با استفاده از این روابط تئوری و نرم‌افزار مطلب به بررسی تاثیر برخی از پارامترهای طراحی کلکتور روی راندمانهای انرژی و اگزرژی آن خواهیم پرداخت.</w:t>
      </w:r>
    </w:p>
    <w:p w:rsidR="001A3F88" w:rsidRDefault="001A3F88" w:rsidP="00C30AFE">
      <w:pPr>
        <w:bidi/>
        <w:rPr>
          <w:rFonts w:hint="cs"/>
          <w:rtl/>
          <w:lang w:bidi="fa-IR"/>
        </w:rPr>
      </w:pPr>
      <w:bookmarkStart w:id="11" w:name="_GoBack"/>
      <w:bookmarkEnd w:id="11"/>
    </w:p>
    <w:sectPr w:rsidR="001A3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8D1" w:rsidRDefault="000C28D1" w:rsidP="00C30AFE">
      <w:pPr>
        <w:spacing w:before="0" w:after="0" w:line="240" w:lineRule="auto"/>
      </w:pPr>
      <w:r>
        <w:separator/>
      </w:r>
    </w:p>
  </w:endnote>
  <w:endnote w:type="continuationSeparator" w:id="0">
    <w:p w:rsidR="000C28D1" w:rsidRDefault="000C28D1" w:rsidP="00C30A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8D1" w:rsidRDefault="000C28D1" w:rsidP="00C30AFE">
      <w:pPr>
        <w:spacing w:before="0" w:after="0" w:line="240" w:lineRule="auto"/>
      </w:pPr>
      <w:r>
        <w:separator/>
      </w:r>
    </w:p>
  </w:footnote>
  <w:footnote w:type="continuationSeparator" w:id="0">
    <w:p w:rsidR="000C28D1" w:rsidRDefault="000C28D1" w:rsidP="00C30AFE">
      <w:pPr>
        <w:spacing w:before="0" w:after="0" w:line="240" w:lineRule="auto"/>
      </w:pPr>
      <w:r>
        <w:continuationSeparator/>
      </w:r>
    </w:p>
  </w:footnote>
  <w:footnote w:id="1">
    <w:p w:rsidR="00C30AFE" w:rsidRDefault="00C30AFE" w:rsidP="00C30AFE">
      <w:pPr>
        <w:pStyle w:val="FootnoteText"/>
        <w:rPr>
          <w:rFonts w:asciiTheme="majorBidi" w:hAnsiTheme="majorBidi" w:cstheme="majorBidi" w:hint="cs"/>
          <w:sz w:val="18"/>
          <w:szCs w:val="18"/>
          <w:rtl/>
          <w:lang w:bidi="fa-IR"/>
        </w:rPr>
      </w:pPr>
      <w:r>
        <w:rPr>
          <w:rFonts w:asciiTheme="majorBidi" w:hAnsiTheme="majorBidi" w:cstheme="majorBidi"/>
          <w:sz w:val="18"/>
          <w:szCs w:val="18"/>
          <w:rtl/>
        </w:rPr>
        <w:t>1</w:t>
      </w:r>
      <w:r>
        <w:rPr>
          <w:rFonts w:asciiTheme="majorBidi" w:hAnsiTheme="majorBidi" w:cstheme="majorBidi"/>
          <w:sz w:val="18"/>
          <w:szCs w:val="18"/>
        </w:rPr>
        <w:t xml:space="preserve">-Overall heat loss coefficient </w:t>
      </w:r>
    </w:p>
  </w:footnote>
  <w:footnote w:id="2">
    <w:p w:rsidR="00C30AFE" w:rsidRDefault="00C30AFE" w:rsidP="00C30AFE">
      <w:pPr>
        <w:pStyle w:val="FootnoteText"/>
        <w:rPr>
          <w:rFonts w:asciiTheme="majorBidi" w:hAnsiTheme="majorBidi" w:cstheme="majorBidi"/>
          <w:rtl/>
          <w:lang w:bidi="fa-IR"/>
        </w:rPr>
      </w:pPr>
      <w:r>
        <w:rPr>
          <w:rStyle w:val="FootnoteReference"/>
          <w:rFonts w:asciiTheme="majorBidi" w:hAnsiTheme="majorBidi"/>
        </w:rPr>
        <w:footnoteRef/>
      </w:r>
      <w:r>
        <w:rPr>
          <w:rFonts w:asciiTheme="majorBidi" w:hAnsiTheme="majorBidi" w:cstheme="majorBidi"/>
          <w:rtl/>
        </w:rPr>
        <w:t xml:space="preserve">- </w:t>
      </w:r>
      <w:r>
        <w:rPr>
          <w:rFonts w:asciiTheme="majorBidi" w:hAnsiTheme="majorBidi" w:cstheme="majorBidi"/>
        </w:rPr>
        <w:t>Heat removal factor</w:t>
      </w:r>
    </w:p>
  </w:footnote>
  <w:footnote w:id="3">
    <w:p w:rsidR="00C30AFE" w:rsidRDefault="00C30AFE" w:rsidP="00C30AFE">
      <w:pPr>
        <w:pStyle w:val="FootnoteText"/>
        <w:rPr>
          <w:rFonts w:asciiTheme="majorBidi" w:hAnsiTheme="majorBidi" w:cstheme="majorBidi"/>
          <w:lang w:bidi="fa-IR"/>
        </w:rPr>
      </w:pPr>
      <w:r>
        <w:rPr>
          <w:rStyle w:val="FootnoteReference"/>
          <w:rFonts w:asciiTheme="majorBidi" w:hAnsiTheme="majorBidi"/>
        </w:rPr>
        <w:footnoteRef/>
      </w:r>
      <w:r>
        <w:rPr>
          <w:rFonts w:asciiTheme="majorBidi" w:hAnsiTheme="majorBidi" w:cstheme="majorBidi"/>
        </w:rPr>
        <w:t xml:space="preserve"> </w:t>
      </w:r>
      <w:r>
        <w:rPr>
          <w:rFonts w:asciiTheme="majorBidi" w:hAnsiTheme="majorBidi" w:cstheme="majorBidi"/>
          <w:lang w:bidi="fa-IR"/>
        </w:rPr>
        <w:t>-Turbulent</w:t>
      </w:r>
    </w:p>
  </w:footnote>
  <w:footnote w:id="4">
    <w:p w:rsidR="00C30AFE" w:rsidRDefault="00C30AFE" w:rsidP="00C30AFE">
      <w:pPr>
        <w:pStyle w:val="FootnoteText"/>
        <w:rPr>
          <w:rFonts w:asciiTheme="majorBidi" w:hAnsiTheme="majorBidi" w:cstheme="majorBidi"/>
          <w:lang w:bidi="fa-IR"/>
        </w:rPr>
      </w:pPr>
      <w:r>
        <w:rPr>
          <w:rStyle w:val="FootnoteReference"/>
          <w:rFonts w:asciiTheme="majorBidi" w:hAnsiTheme="majorBidi"/>
        </w:rPr>
        <w:footnoteRef/>
      </w:r>
      <w:r>
        <w:rPr>
          <w:rFonts w:asciiTheme="majorBidi" w:hAnsiTheme="majorBidi" w:cstheme="majorBidi"/>
        </w:rPr>
        <w:t xml:space="preserve"> -Solar volumetric collectors</w:t>
      </w:r>
    </w:p>
  </w:footnote>
  <w:footnote w:id="5">
    <w:p w:rsidR="00C30AFE" w:rsidRDefault="00C30AFE" w:rsidP="00C30AFE">
      <w:pPr>
        <w:pStyle w:val="FootnoteText"/>
        <w:rPr>
          <w:rtl/>
          <w:lang w:bidi="fa-IR"/>
        </w:rPr>
      </w:pPr>
      <w:r>
        <w:rPr>
          <w:rStyle w:val="FootnoteReference"/>
          <w:rFonts w:asciiTheme="majorBidi" w:hAnsiTheme="majorBidi"/>
        </w:rPr>
        <w:footnoteRef/>
      </w:r>
      <w:r>
        <w:rPr>
          <w:rFonts w:asciiTheme="majorBidi" w:hAnsiTheme="majorBidi" w:cstheme="majorBidi"/>
        </w:rPr>
        <w:t xml:space="preserve"> </w:t>
      </w:r>
      <w:r>
        <w:rPr>
          <w:rFonts w:asciiTheme="majorBidi" w:hAnsiTheme="majorBidi" w:cstheme="majorBidi"/>
          <w:lang w:bidi="fa-IR"/>
        </w:rPr>
        <w:t>-Solar ponds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D1"/>
    <w:rsid w:val="000C28D1"/>
    <w:rsid w:val="001A3F88"/>
    <w:rsid w:val="00C30AFE"/>
    <w:rsid w:val="00CD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45BDF-38B0-488D-8346-4DA90A9F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0AFE"/>
    <w:pPr>
      <w:spacing w:before="100" w:beforeAutospacing="1" w:after="100" w:afterAutospacing="1" w:line="276" w:lineRule="auto"/>
      <w:ind w:firstLine="720"/>
      <w:jc w:val="right"/>
    </w:pPr>
  </w:style>
  <w:style w:type="paragraph" w:styleId="Heading1">
    <w:name w:val="heading 1"/>
    <w:basedOn w:val="Normal"/>
    <w:next w:val="Normal"/>
    <w:link w:val="Heading1Char"/>
    <w:uiPriority w:val="9"/>
    <w:qFormat/>
    <w:rsid w:val="00C30AFE"/>
    <w:pPr>
      <w:keepNext/>
      <w:keepLines/>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30AFE"/>
    <w:pPr>
      <w:keepNext/>
      <w:keepLines/>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30AFE"/>
    <w:pPr>
      <w:keepNext/>
      <w:keepLines/>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30AFE"/>
    <w:pPr>
      <w:keepNext/>
      <w:keepLines/>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30AFE"/>
    <w:pPr>
      <w:keepNext/>
      <w:keepLines/>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C30AFE"/>
    <w:pPr>
      <w:keepNext/>
      <w:keepLines/>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C30AF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C30AF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30AF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30AFE"/>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C30AF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C30AFE"/>
    <w:rPr>
      <w:color w:val="0563C1" w:themeColor="hyperlink"/>
      <w:u w:val="single"/>
    </w:rPr>
  </w:style>
  <w:style w:type="character" w:styleId="FollowedHyperlink">
    <w:name w:val="FollowedHyperlink"/>
    <w:basedOn w:val="DefaultParagraphFont"/>
    <w:uiPriority w:val="99"/>
    <w:semiHidden/>
    <w:unhideWhenUsed/>
    <w:rsid w:val="00C30AFE"/>
    <w:rPr>
      <w:color w:val="954F72" w:themeColor="followedHyperlink"/>
      <w:u w:val="single"/>
    </w:rPr>
  </w:style>
  <w:style w:type="paragraph" w:customStyle="1" w:styleId="msonormal0">
    <w:name w:val="msonormal"/>
    <w:basedOn w:val="Normal"/>
    <w:rsid w:val="00C30AFE"/>
    <w:pPr>
      <w:spacing w:line="240" w:lineRule="auto"/>
      <w:ind w:firstLine="0"/>
      <w:jc w:val="left"/>
    </w:pPr>
    <w:rPr>
      <w:rFonts w:ascii="Times New Roman" w:eastAsia="Times New Roman" w:hAnsi="Times New Roman" w:cs="Times New Roman"/>
      <w:sz w:val="24"/>
      <w:szCs w:val="24"/>
      <w:lang w:bidi="fa-IR"/>
    </w:rPr>
  </w:style>
  <w:style w:type="paragraph" w:styleId="TOC1">
    <w:name w:val="toc 1"/>
    <w:basedOn w:val="Normal"/>
    <w:next w:val="Normal"/>
    <w:autoRedefine/>
    <w:uiPriority w:val="39"/>
    <w:semiHidden/>
    <w:unhideWhenUsed/>
    <w:qFormat/>
    <w:rsid w:val="00C30AFE"/>
    <w:pPr>
      <w:tabs>
        <w:tab w:val="right" w:leader="dot" w:pos="9350"/>
      </w:tabs>
      <w:bidi/>
      <w:ind w:firstLine="0"/>
      <w:jc w:val="left"/>
    </w:pPr>
    <w:rPr>
      <w:rFonts w:cs="B Mitra"/>
      <w:b/>
      <w:bCs/>
      <w:caps/>
      <w:noProof/>
      <w:szCs w:val="26"/>
      <w:lang w:bidi="fa-IR"/>
    </w:rPr>
  </w:style>
  <w:style w:type="paragraph" w:styleId="TOC2">
    <w:name w:val="toc 2"/>
    <w:basedOn w:val="Normal"/>
    <w:next w:val="Normal"/>
    <w:autoRedefine/>
    <w:uiPriority w:val="39"/>
    <w:semiHidden/>
    <w:unhideWhenUsed/>
    <w:qFormat/>
    <w:rsid w:val="00C30AFE"/>
    <w:pPr>
      <w:ind w:firstLine="0"/>
      <w:jc w:val="left"/>
    </w:pPr>
    <w:rPr>
      <w:rFonts w:cs="Times New Roman"/>
      <w:b/>
      <w:bCs/>
      <w:smallCaps/>
      <w:szCs w:val="26"/>
    </w:rPr>
  </w:style>
  <w:style w:type="paragraph" w:styleId="TOC3">
    <w:name w:val="toc 3"/>
    <w:basedOn w:val="Normal"/>
    <w:next w:val="Normal"/>
    <w:autoRedefine/>
    <w:uiPriority w:val="39"/>
    <w:semiHidden/>
    <w:unhideWhenUsed/>
    <w:qFormat/>
    <w:rsid w:val="00C30AFE"/>
    <w:pPr>
      <w:ind w:firstLine="0"/>
      <w:jc w:val="left"/>
    </w:pPr>
    <w:rPr>
      <w:rFonts w:cs="Times New Roman"/>
      <w:smallCaps/>
      <w:szCs w:val="26"/>
    </w:rPr>
  </w:style>
  <w:style w:type="paragraph" w:styleId="TOC4">
    <w:name w:val="toc 4"/>
    <w:basedOn w:val="Normal"/>
    <w:next w:val="Normal"/>
    <w:autoRedefine/>
    <w:uiPriority w:val="39"/>
    <w:semiHidden/>
    <w:unhideWhenUsed/>
    <w:rsid w:val="00C30AFE"/>
    <w:pPr>
      <w:ind w:firstLine="0"/>
      <w:jc w:val="left"/>
    </w:pPr>
    <w:rPr>
      <w:rFonts w:cs="Times New Roman"/>
      <w:szCs w:val="26"/>
    </w:rPr>
  </w:style>
  <w:style w:type="paragraph" w:styleId="TOC5">
    <w:name w:val="toc 5"/>
    <w:basedOn w:val="Normal"/>
    <w:next w:val="Normal"/>
    <w:autoRedefine/>
    <w:uiPriority w:val="39"/>
    <w:semiHidden/>
    <w:unhideWhenUsed/>
    <w:rsid w:val="00C30AFE"/>
    <w:pPr>
      <w:ind w:firstLine="0"/>
      <w:jc w:val="left"/>
    </w:pPr>
    <w:rPr>
      <w:rFonts w:cs="Times New Roman"/>
      <w:szCs w:val="26"/>
    </w:rPr>
  </w:style>
  <w:style w:type="paragraph" w:styleId="TOC6">
    <w:name w:val="toc 6"/>
    <w:basedOn w:val="Normal"/>
    <w:next w:val="Normal"/>
    <w:autoRedefine/>
    <w:uiPriority w:val="39"/>
    <w:semiHidden/>
    <w:unhideWhenUsed/>
    <w:rsid w:val="00C30AFE"/>
    <w:pPr>
      <w:ind w:firstLine="0"/>
      <w:jc w:val="left"/>
    </w:pPr>
    <w:rPr>
      <w:rFonts w:cs="Times New Roman"/>
      <w:szCs w:val="26"/>
    </w:rPr>
  </w:style>
  <w:style w:type="paragraph" w:styleId="TOC7">
    <w:name w:val="toc 7"/>
    <w:basedOn w:val="Normal"/>
    <w:next w:val="Normal"/>
    <w:autoRedefine/>
    <w:uiPriority w:val="39"/>
    <w:semiHidden/>
    <w:unhideWhenUsed/>
    <w:rsid w:val="00C30AFE"/>
    <w:pPr>
      <w:ind w:firstLine="0"/>
      <w:jc w:val="left"/>
    </w:pPr>
    <w:rPr>
      <w:rFonts w:cs="Times New Roman"/>
      <w:szCs w:val="26"/>
    </w:rPr>
  </w:style>
  <w:style w:type="paragraph" w:styleId="TOC8">
    <w:name w:val="toc 8"/>
    <w:basedOn w:val="Normal"/>
    <w:next w:val="Normal"/>
    <w:autoRedefine/>
    <w:uiPriority w:val="39"/>
    <w:semiHidden/>
    <w:unhideWhenUsed/>
    <w:rsid w:val="00C30AFE"/>
    <w:pPr>
      <w:ind w:firstLine="0"/>
      <w:jc w:val="left"/>
    </w:pPr>
    <w:rPr>
      <w:rFonts w:cs="Times New Roman"/>
      <w:szCs w:val="26"/>
    </w:rPr>
  </w:style>
  <w:style w:type="paragraph" w:styleId="TOC9">
    <w:name w:val="toc 9"/>
    <w:basedOn w:val="Normal"/>
    <w:next w:val="Normal"/>
    <w:autoRedefine/>
    <w:uiPriority w:val="39"/>
    <w:semiHidden/>
    <w:unhideWhenUsed/>
    <w:rsid w:val="00C30AFE"/>
    <w:pPr>
      <w:ind w:firstLine="0"/>
      <w:jc w:val="left"/>
    </w:pPr>
    <w:rPr>
      <w:rFonts w:cs="Times New Roman"/>
      <w:szCs w:val="26"/>
    </w:rPr>
  </w:style>
  <w:style w:type="paragraph" w:styleId="FootnoteText">
    <w:name w:val="footnote text"/>
    <w:basedOn w:val="Normal"/>
    <w:link w:val="FootnoteTextChar"/>
    <w:uiPriority w:val="99"/>
    <w:semiHidden/>
    <w:unhideWhenUsed/>
    <w:rsid w:val="00C30AFE"/>
    <w:pPr>
      <w:spacing w:before="0" w:beforeAutospacing="0" w:after="0" w:afterAutospacing="0" w:line="240" w:lineRule="auto"/>
      <w:ind w:firstLine="0"/>
      <w:jc w:val="left"/>
    </w:pPr>
    <w:rPr>
      <w:sz w:val="20"/>
      <w:szCs w:val="20"/>
    </w:rPr>
  </w:style>
  <w:style w:type="character" w:customStyle="1" w:styleId="FootnoteTextChar">
    <w:name w:val="Footnote Text Char"/>
    <w:basedOn w:val="DefaultParagraphFont"/>
    <w:link w:val="FootnoteText"/>
    <w:uiPriority w:val="99"/>
    <w:semiHidden/>
    <w:rsid w:val="00C30AFE"/>
    <w:rPr>
      <w:sz w:val="20"/>
      <w:szCs w:val="20"/>
    </w:rPr>
  </w:style>
  <w:style w:type="paragraph" w:styleId="Header">
    <w:name w:val="header"/>
    <w:basedOn w:val="Normal"/>
    <w:link w:val="HeaderChar"/>
    <w:uiPriority w:val="99"/>
    <w:semiHidden/>
    <w:unhideWhenUsed/>
    <w:rsid w:val="00C30AF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30AFE"/>
  </w:style>
  <w:style w:type="paragraph" w:styleId="Footer">
    <w:name w:val="footer"/>
    <w:basedOn w:val="Normal"/>
    <w:link w:val="FooterChar"/>
    <w:uiPriority w:val="99"/>
    <w:semiHidden/>
    <w:unhideWhenUsed/>
    <w:rsid w:val="00C30AF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30AFE"/>
  </w:style>
  <w:style w:type="paragraph" w:styleId="Caption">
    <w:name w:val="caption"/>
    <w:basedOn w:val="Normal"/>
    <w:next w:val="Normal"/>
    <w:uiPriority w:val="35"/>
    <w:semiHidden/>
    <w:unhideWhenUsed/>
    <w:qFormat/>
    <w:rsid w:val="00C30AFE"/>
    <w:pPr>
      <w:spacing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C30A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AFE"/>
    <w:rPr>
      <w:rFonts w:ascii="Tahoma" w:hAnsi="Tahoma" w:cs="Tahoma"/>
      <w:sz w:val="16"/>
      <w:szCs w:val="16"/>
    </w:rPr>
  </w:style>
  <w:style w:type="paragraph" w:styleId="ListParagraph">
    <w:name w:val="List Paragraph"/>
    <w:basedOn w:val="Normal"/>
    <w:uiPriority w:val="34"/>
    <w:qFormat/>
    <w:rsid w:val="00C30AFE"/>
    <w:pPr>
      <w:spacing w:before="0" w:beforeAutospacing="0" w:after="200" w:afterAutospacing="0"/>
      <w:ind w:left="720" w:firstLine="0"/>
      <w:contextualSpacing/>
      <w:jc w:val="left"/>
    </w:pPr>
  </w:style>
  <w:style w:type="paragraph" w:styleId="TOCHeading">
    <w:name w:val="TOC Heading"/>
    <w:basedOn w:val="Heading1"/>
    <w:next w:val="Normal"/>
    <w:uiPriority w:val="39"/>
    <w:semiHidden/>
    <w:unhideWhenUsed/>
    <w:qFormat/>
    <w:rsid w:val="00C30AFE"/>
    <w:pPr>
      <w:spacing w:before="480" w:beforeAutospacing="0" w:after="0" w:afterAutospacing="0"/>
      <w:ind w:firstLine="0"/>
      <w:jc w:val="left"/>
      <w:outlineLvl w:val="9"/>
    </w:pPr>
  </w:style>
  <w:style w:type="character" w:customStyle="1" w:styleId="Style1Char">
    <w:name w:val="Style1 Char"/>
    <w:basedOn w:val="Heading5Char"/>
    <w:link w:val="Style1"/>
    <w:locked/>
    <w:rsid w:val="00C30AFE"/>
    <w:rPr>
      <w:rFonts w:asciiTheme="majorHAnsi" w:eastAsiaTheme="majorEastAsia" w:hAnsiTheme="majorHAnsi" w:cs="B Nazanin"/>
      <w:color w:val="1F4D78" w:themeColor="accent1" w:themeShade="7F"/>
      <w:sz w:val="28"/>
      <w:szCs w:val="28"/>
    </w:rPr>
  </w:style>
  <w:style w:type="paragraph" w:customStyle="1" w:styleId="Style1">
    <w:name w:val="Style1"/>
    <w:basedOn w:val="Heading5"/>
    <w:link w:val="Style1Char"/>
    <w:qFormat/>
    <w:rsid w:val="00C30AFE"/>
    <w:rPr>
      <w:rFonts w:cs="B Nazanin"/>
      <w:sz w:val="28"/>
      <w:szCs w:val="28"/>
    </w:rPr>
  </w:style>
  <w:style w:type="character" w:customStyle="1" w:styleId="Style2Char">
    <w:name w:val="Style2 Char"/>
    <w:basedOn w:val="DefaultParagraphFont"/>
    <w:link w:val="Style2"/>
    <w:locked/>
    <w:rsid w:val="00C30AFE"/>
    <w:rPr>
      <w:rFonts w:cs="B Nazanin"/>
      <w:sz w:val="28"/>
      <w:szCs w:val="28"/>
      <w:lang w:bidi="fa-IR"/>
    </w:rPr>
  </w:style>
  <w:style w:type="paragraph" w:customStyle="1" w:styleId="Style2">
    <w:name w:val="Style2"/>
    <w:basedOn w:val="Normal"/>
    <w:link w:val="Style2Char"/>
    <w:qFormat/>
    <w:rsid w:val="00C30AFE"/>
    <w:pPr>
      <w:tabs>
        <w:tab w:val="right" w:pos="662"/>
      </w:tabs>
      <w:spacing w:after="0" w:afterAutospacing="0"/>
      <w:ind w:firstLine="0"/>
      <w:jc w:val="center"/>
    </w:pPr>
    <w:rPr>
      <w:rFonts w:cs="B Nazanin"/>
      <w:sz w:val="28"/>
      <w:szCs w:val="28"/>
      <w:lang w:bidi="fa-IR"/>
    </w:rPr>
  </w:style>
  <w:style w:type="character" w:customStyle="1" w:styleId="Style3Char">
    <w:name w:val="Style3 Char"/>
    <w:basedOn w:val="DefaultParagraphFont"/>
    <w:link w:val="Style3"/>
    <w:locked/>
    <w:rsid w:val="00C30AFE"/>
    <w:rPr>
      <w:rFonts w:asciiTheme="majorBidi" w:hAnsiTheme="majorBidi" w:cs="B Nazanin"/>
      <w:sz w:val="28"/>
      <w:szCs w:val="28"/>
      <w:lang w:bidi="fa-IR"/>
    </w:rPr>
  </w:style>
  <w:style w:type="paragraph" w:customStyle="1" w:styleId="Style3">
    <w:name w:val="Style3"/>
    <w:basedOn w:val="Normal"/>
    <w:link w:val="Style3Char"/>
    <w:qFormat/>
    <w:rsid w:val="00C30AFE"/>
    <w:pPr>
      <w:tabs>
        <w:tab w:val="left" w:pos="1134"/>
        <w:tab w:val="left" w:pos="6813"/>
      </w:tabs>
      <w:bidi/>
      <w:ind w:left="713" w:hanging="709"/>
      <w:jc w:val="left"/>
    </w:pPr>
    <w:rPr>
      <w:rFonts w:asciiTheme="majorBidi" w:hAnsiTheme="majorBidi" w:cs="B Nazanin"/>
      <w:sz w:val="28"/>
      <w:szCs w:val="28"/>
      <w:lang w:bidi="fa-IR"/>
    </w:rPr>
  </w:style>
  <w:style w:type="character" w:styleId="FootnoteReference">
    <w:name w:val="footnote reference"/>
    <w:basedOn w:val="DefaultParagraphFont"/>
    <w:uiPriority w:val="99"/>
    <w:semiHidden/>
    <w:unhideWhenUsed/>
    <w:rsid w:val="00C30AFE"/>
    <w:rPr>
      <w:vertAlign w:val="superscript"/>
    </w:rPr>
  </w:style>
  <w:style w:type="character" w:styleId="PlaceholderText">
    <w:name w:val="Placeholder Text"/>
    <w:basedOn w:val="DefaultParagraphFont"/>
    <w:uiPriority w:val="99"/>
    <w:semiHidden/>
    <w:rsid w:val="00C30AFE"/>
    <w:rPr>
      <w:color w:val="808080"/>
    </w:rPr>
  </w:style>
  <w:style w:type="table" w:styleId="TableGrid">
    <w:name w:val="Table Grid"/>
    <w:basedOn w:val="TableNormal"/>
    <w:uiPriority w:val="59"/>
    <w:rsid w:val="00C30AFE"/>
    <w:pPr>
      <w:spacing w:before="100" w:beforeAutospacing="1" w:after="100" w:afterAutospacing="1" w:line="240" w:lineRule="auto"/>
      <w:ind w:firstLine="720"/>
      <w:jc w:val="right"/>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5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1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6"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2"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7"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6" Type="http://schemas.openxmlformats.org/officeDocument/2006/relationships/hyperlink" Target="file:///C:\Users\Vaio\Desktop\&#1576;&#1576;&#1576;.docx" TargetMode="External"/><Relationship Id="rId8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 Type="http://schemas.openxmlformats.org/officeDocument/2006/relationships/image" Target="media/image2.png"/><Relationship Id="rId7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1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2"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7"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6"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7"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 Type="http://schemas.openxmlformats.org/officeDocument/2006/relationships/endnotes" Target="endnotes.xml"/><Relationship Id="rId6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2" Type="http://schemas.openxmlformats.org/officeDocument/2006/relationships/hyperlink" Target="file:///C:\Users\Vaio\Desktop\&#1576;&#1576;&#1576;.docx" TargetMode="External"/><Relationship Id="rId90" Type="http://schemas.openxmlformats.org/officeDocument/2006/relationships/fontTable" Target="fontTable.xml"/><Relationship Id="rId1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1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2"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7"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6"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7" Type="http://schemas.openxmlformats.org/officeDocument/2006/relationships/hyperlink" Target="file:///C:\Users\Vaio\Desktop\&#1576;&#1576;&#1576;.docx" TargetMode="External"/><Relationship Id="rId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2"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17"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6"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7"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2"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28"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6"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7"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1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3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4"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52"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0"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65"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3"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78" Type="http://schemas.openxmlformats.org/officeDocument/2006/relationships/hyperlink" Target="file:///C:\Users\Vaio\Desktop\&#1576;&#1576;&#1576;.docx" TargetMode="External"/><Relationship Id="rId81"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86"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605;&#1607;&#1606;&#1583;&#1587;&#1740;%20&#1605;&#1705;&#1575;&#1606;&#1740;&#1705;\&#1578;&#1576;&#1583;&#1740;&#1604;%20&#1575;&#1606;&#1585;&#1688;&#1740;\&#1570;&#1606;&#1575;&#1604;&#1740;&#1586;%20&#1575;&#1711;&#1586;&#1585;&#1688;&#1740;%20&#1570;&#1576;%20&#1711;&#1585;&#1605;%20&#1705;&#1606;%20&#8204;&#1607;&#1575;&#1740;%20&#1582;&#1608;&#1585;&#1588;&#1740;&#1583;&#1740;\&#1570;&#1606;&#1575;&#1604;&#1740;&#1586;%20&#1575;&#1711;&#1586;&#1585;&#1688;&#1740;%20&#1570;&#1576;&#1711;&#1585;&#1605;%20&#1705;&#1606;%20&#8204;&#1607;&#1575;&#1740;%20&#1582;&#1608;&#1585;&#1588;&#1740;&#1583;&#174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6733</Words>
  <Characters>38384</Characters>
  <Application>Microsoft Office Word</Application>
  <DocSecurity>0</DocSecurity>
  <Lines>319</Lines>
  <Paragraphs>90</Paragraphs>
  <ScaleCrop>false</ScaleCrop>
  <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2016-08-04T12:02:00Z</dcterms:created>
  <dcterms:modified xsi:type="dcterms:W3CDTF">2016-08-04T12:02:00Z</dcterms:modified>
</cp:coreProperties>
</file>